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Police</w:t>
      </w:r>
      <w:r>
        <w:t xml:space="preserve"> </w:t>
      </w:r>
      <w:r>
        <w:t xml:space="preserve">Officer</w:t>
      </w:r>
      <w:r>
        <w:t xml:space="preserve"> </w:t>
      </w:r>
      <w:r>
        <w:t xml:space="preserve">-</w:t>
      </w:r>
      <w:r>
        <w:t xml:space="preserve"> </w:t>
      </w:r>
      <w:r>
        <w:t xml:space="preserve">Egypt</w:t>
      </w:r>
      <w:r>
        <w:t xml:space="preserve"> </w:t>
      </w:r>
      <w:r>
        <w:t xml:space="preserve">Cairo</w:t>
      </w:r>
    </w:p>
    <w:bookmarkStart w:id="20" w:name="peer-review-report"/>
    <w:p>
      <w:pPr>
        <w:pStyle w:val="Heading1"/>
      </w:pPr>
      <w:r>
        <w:t xml:space="preserve">Peer Review Report</w:t>
      </w:r>
    </w:p>
    <w:p>
      <w:pPr>
        <w:pStyle w:val="FirstParagraph"/>
      </w:pPr>
      <w:r>
        <w:rPr>
          <w:bCs/>
          <w:b/>
        </w:rPr>
        <w:t xml:space="preserve">Ministry of Interior - Cairo Governorate Police</w:t>
      </w:r>
    </w:p>
    <w:p>
      <w:pPr>
        <w:pStyle w:val="BodyText"/>
      </w:pPr>
      <w:r>
        <w:rPr>
          <w:iCs/>
          <w:i/>
        </w:rPr>
        <w:t xml:space="preserve">Confidential Internal Assessment Document</w:t>
      </w:r>
    </w:p>
    <w:bookmarkEnd w:id="20"/>
    <w:p>
      <w:pPr>
        <w:pStyle w:val="BodyText"/>
      </w:pPr>
      <w:r>
        <w:rPr>
          <w:bCs/>
          <w:b/>
        </w:rPr>
        <w:t xml:space="preserve">Officer Name:</w:t>
      </w:r>
      <w:r>
        <w:t xml:space="preserve"> </w:t>
      </w:r>
      <w:r>
        <w:t xml:space="preserve">Ahmed Hassan Mohamed</w:t>
      </w:r>
    </w:p>
    <w:p>
      <w:pPr>
        <w:pStyle w:val="BodyText"/>
      </w:pPr>
      <w:r>
        <w:rPr>
          <w:bCs/>
          <w:b/>
        </w:rPr>
        <w:t xml:space="preserve">Rank:</w:t>
      </w:r>
      <w:r>
        <w:t xml:space="preserve"> </w:t>
      </w:r>
      <w:r>
        <w:t xml:space="preserve">Police Sergeant</w:t>
      </w:r>
    </w:p>
    <w:p>
      <w:pPr>
        <w:pStyle w:val="BodyText"/>
      </w:pPr>
      <w:r>
        <w:rPr>
          <w:bCs/>
          <w:b/>
        </w:rPr>
        <w:t xml:space="preserve">ID Number:</w:t>
      </w:r>
      <w:r>
        <w:t xml:space="preserve"> </w:t>
      </w:r>
      <w:r>
        <w:t xml:space="preserve">CAI-2024-8892</w:t>
      </w:r>
    </w:p>
    <w:p>
      <w:pPr>
        <w:pStyle w:val="BodyText"/>
      </w:pPr>
      <w:r>
        <w:rPr>
          <w:bCs/>
          <w:b/>
        </w:rPr>
        <w:t xml:space="preserve">Station:</w:t>
      </w:r>
      <w:r>
        <w:t xml:space="preserve"> </w:t>
      </w:r>
      <w:r>
        <w:t xml:space="preserve">Nasr City Police Station</w:t>
      </w:r>
    </w:p>
    <w:p>
      <w:pPr>
        <w:pStyle w:val="BodyText"/>
      </w:pPr>
      <w:r>
        <w:rPr>
          <w:bCs/>
          <w:b/>
        </w:rPr>
        <w:t xml:space="preserve">Review Period:</w:t>
      </w:r>
      <w:r>
        <w:t xml:space="preserve"> </w:t>
      </w:r>
      <w:r>
        <w:t xml:space="preserve">January 1, 2024 – June 30, 2024</w:t>
      </w:r>
    </w:p>
    <w:p>
      <w:pPr>
        <w:pStyle w:val="BodyText"/>
      </w:pPr>
      <w:r>
        <w:rPr>
          <w:bCs/>
          <w:b/>
        </w:rPr>
        <w:t xml:space="preserve">Review Date:</w:t>
      </w:r>
      <w:r>
        <w:t xml:space="preserve"> </w:t>
      </w:r>
      <w:r>
        <w:t xml:space="preserve">July 15, 2024</w:t>
      </w:r>
    </w:p>
    <w:p>
      <w:pPr>
        <w:pStyle w:val="BodyText"/>
      </w:pPr>
      <w:r>
        <w:rPr>
          <w:bCs/>
          <w:b/>
        </w:rPr>
        <w:t xml:space="preserve">Reviewer Name:</w:t>
      </w:r>
      <w:r>
        <w:t xml:space="preserve"> </w:t>
      </w:r>
      <w:r>
        <w:t xml:space="preserve">Inspector Omar Farouk</w:t>
      </w:r>
    </w:p>
    <w:p>
      <w:pPr>
        <w:pStyle w:val="BodyText"/>
      </w:pPr>
      <w:r>
        <w:rPr>
          <w:bCs/>
          <w:b/>
        </w:rPr>
        <w:t xml:space="preserve">Reviewer Rank:</w:t>
      </w:r>
      <w:r>
        <w:t xml:space="preserve"> </w:t>
      </w:r>
      <w:r>
        <w:t xml:space="preserve">Police Inspector</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comprehensive evaluation of the professional conduct, operational efficiency, and community engagement of the subject</w:t>
      </w:r>
      <w:r>
        <w:t xml:space="preserve"> </w:t>
      </w:r>
      <w:r>
        <w:rPr>
          <w:bCs/>
          <w:b/>
        </w:rPr>
        <w:t xml:space="preserve">Police Officer</w:t>
      </w:r>
      <w:r>
        <w:t xml:space="preserve"> </w:t>
      </w:r>
      <w:r>
        <w:t xml:space="preserve">within the jurisdiction of</w:t>
      </w:r>
      <w:r>
        <w:t xml:space="preserve"> </w:t>
      </w:r>
      <w:r>
        <w:rPr>
          <w:bCs/>
          <w:b/>
        </w:rPr>
        <w:t xml:space="preserve">Egypt Cairo</w:t>
      </w:r>
      <w:r>
        <w:t xml:space="preserve">. The review process is designed to uphold the high standards mandated by the Ministry of Interior, ensuring that law enforcement personnel in the capital city are equipped to handle the unique challenges of a metropolis with over 10 million residents.</w:t>
      </w:r>
    </w:p>
    <w:p>
      <w:pPr>
        <w:pStyle w:val="BodyText"/>
      </w:pPr>
      <w:r>
        <w:t xml:space="preserve">The assessment focuses on the officer's ability to navigate the complex urban environment of Cairo, from the historic districts of Islamic Cairo to the modern administrative zones of New Cairo. The findings indicate a generally positive performance, with specific areas identified for professional development to better align with the evolving security needs of the Egyptian capital.</w:t>
      </w:r>
    </w:p>
    <w:bookmarkEnd w:id="21"/>
    <w:bookmarkStart w:id="22" w:name="X17318e036a5a199f7f4da152790de8d3583a94f"/>
    <w:p>
      <w:pPr>
        <w:pStyle w:val="Heading2"/>
      </w:pPr>
      <w:r>
        <w:t xml:space="preserve">2. Operational Performance and Tactical Proficiency</w:t>
      </w:r>
    </w:p>
    <w:p>
      <w:pPr>
        <w:pStyle w:val="FirstParagraph"/>
      </w:pPr>
      <w:r>
        <w:t xml:space="preserve">The primary duty of a</w:t>
      </w:r>
      <w:r>
        <w:t xml:space="preserve"> </w:t>
      </w:r>
      <w:r>
        <w:rPr>
          <w:bCs/>
          <w:b/>
        </w:rPr>
        <w:t xml:space="preserve">Police Officer</w:t>
      </w:r>
      <w:r>
        <w:t xml:space="preserve"> </w:t>
      </w:r>
      <w:r>
        <w:t xml:space="preserve">in</w:t>
      </w:r>
      <w:r>
        <w:t xml:space="preserve"> </w:t>
      </w:r>
      <w:r>
        <w:rPr>
          <w:bCs/>
          <w:b/>
        </w:rPr>
        <w:t xml:space="preserve">Egypt Cairo</w:t>
      </w:r>
      <w:r>
        <w:t xml:space="preserve"> </w:t>
      </w:r>
      <w:r>
        <w:t xml:space="preserve">is the maintenance of public order and the prevention of crime. During this review period, the subject demonstrated a solid understanding of traffic management protocols, which is critical given the notorious congestion in areas such as Ramses Square and the Corniche.</w:t>
      </w:r>
    </w:p>
    <w:p>
      <w:pPr>
        <w:pStyle w:val="BodyText"/>
      </w:pPr>
      <w:r>
        <w:rPr>
          <w:bCs/>
          <w:b/>
        </w:rPr>
        <w:t xml:space="preserve">Key Observations:</w:t>
      </w:r>
    </w:p>
    <w:p>
      <w:pPr>
        <w:numPr>
          <w:ilvl w:val="0"/>
          <w:numId w:val="1001"/>
        </w:numPr>
        <w:pStyle w:val="Compact"/>
      </w:pPr>
      <w:r>
        <w:rPr>
          <w:bCs/>
          <w:b/>
        </w:rPr>
        <w:t xml:space="preserve">Traffic Control:</w:t>
      </w:r>
      <w:r>
        <w:t xml:space="preserve"> </w:t>
      </w:r>
      <w:r>
        <w:t xml:space="preserve">The officer effectively managed traffic flow during peak hours, utilizing standard hand signals and communication devices. However, there is a need for improved de-escalation techniques when dealing with aggressive drivers, a common occurrence in Cairo's high-stress traffic environment.</w:t>
      </w:r>
    </w:p>
    <w:p>
      <w:pPr>
        <w:numPr>
          <w:ilvl w:val="0"/>
          <w:numId w:val="1001"/>
        </w:numPr>
        <w:pStyle w:val="Compact"/>
      </w:pPr>
      <w:r>
        <w:rPr>
          <w:bCs/>
          <w:b/>
        </w:rPr>
        <w:t xml:space="preserve">Patrol Efficiency:</w:t>
      </w:r>
      <w:r>
        <w:t xml:space="preserve"> </w:t>
      </w:r>
      <w:r>
        <w:t xml:space="preserve">Patrol routes in the assigned sector were covered diligently. The officer showed good situational awareness, particularly in crowded markets (Souqs) where pickpocketing is prevalent.</w:t>
      </w:r>
    </w:p>
    <w:p>
      <w:pPr>
        <w:numPr>
          <w:ilvl w:val="0"/>
          <w:numId w:val="1001"/>
        </w:numPr>
        <w:pStyle w:val="Compact"/>
      </w:pPr>
      <w:r>
        <w:rPr>
          <w:bCs/>
          <w:b/>
        </w:rPr>
        <w:t xml:space="preserve">Emergency Response:</w:t>
      </w:r>
      <w:r>
        <w:t xml:space="preserve"> </w:t>
      </w:r>
      <w:r>
        <w:t xml:space="preserve">Response times to emergency calls were within the acceptable limits set by the Cairo Police Directorate. The officer demonstrated competence in securing crime scenes and preserving evidence.</w:t>
      </w:r>
    </w:p>
    <w:bookmarkEnd w:id="22"/>
    <w:bookmarkStart w:id="23" w:name="community-policing-and-public-relations"/>
    <w:p>
      <w:pPr>
        <w:pStyle w:val="Heading2"/>
      </w:pPr>
      <w:r>
        <w:t xml:space="preserve">3. Community Policing and Public Relations</w:t>
      </w:r>
    </w:p>
    <w:p>
      <w:pPr>
        <w:pStyle w:val="FirstParagraph"/>
      </w:pPr>
      <w:r>
        <w:t xml:space="preserve">Modern policing in</w:t>
      </w:r>
      <w:r>
        <w:t xml:space="preserve"> </w:t>
      </w:r>
      <w:r>
        <w:rPr>
          <w:bCs/>
          <w:b/>
        </w:rPr>
        <w:t xml:space="preserve">Egypt Cairo</w:t>
      </w:r>
      <w:r>
        <w:t xml:space="preserve"> </w:t>
      </w:r>
      <w:r>
        <w:t xml:space="preserve">requires a strong emphasis on community policing. The relationship between the</w:t>
      </w:r>
      <w:r>
        <w:t xml:space="preserve"> </w:t>
      </w:r>
      <w:r>
        <w:rPr>
          <w:bCs/>
          <w:b/>
        </w:rPr>
        <w:t xml:space="preserve">Police Officer</w:t>
      </w:r>
      <w:r>
        <w:t xml:space="preserve"> </w:t>
      </w:r>
      <w:r>
        <w:t xml:space="preserve">and the local populace is vital for intelligence gathering and crime prevention. This</w:t>
      </w:r>
      <w:r>
        <w:t xml:space="preserve"> </w:t>
      </w:r>
      <w:r>
        <w:rPr>
          <w:bCs/>
          <w:b/>
        </w:rPr>
        <w:t xml:space="preserve">Peer Review Report</w:t>
      </w:r>
      <w:r>
        <w:t xml:space="preserve"> </w:t>
      </w:r>
      <w:r>
        <w:t xml:space="preserve">evaluates the officer's interaction with citizens from diverse socioeconomic backgrounds.</w:t>
      </w:r>
    </w:p>
    <w:p>
      <w:pPr>
        <w:pStyle w:val="BodyText"/>
      </w:pPr>
      <w:r>
        <w:t xml:space="preserve">The officer has made commendable efforts to engage with local community leaders and shop owners. Feedback from residents suggests that the officer is approachable and respectful. However, the review notes that the officer should further enhance their communication skills to better bridge the gap between law enforcement and the youth demographic, which is significant in Cairo's population structure.</w:t>
      </w:r>
    </w:p>
    <w:bookmarkEnd w:id="23"/>
    <w:bookmarkStart w:id="24" w:name="adherence-to-legal-and-ethical-standards"/>
    <w:p>
      <w:pPr>
        <w:pStyle w:val="Heading2"/>
      </w:pPr>
      <w:r>
        <w:t xml:space="preserve">4. Adherence to Legal and Ethical Standards</w:t>
      </w:r>
    </w:p>
    <w:p>
      <w:pPr>
        <w:pStyle w:val="FirstParagraph"/>
      </w:pPr>
      <w:r>
        <w:t xml:space="preserve">Integrity is the cornerstone of the Egyptian police force. This section of the</w:t>
      </w:r>
      <w:r>
        <w:t xml:space="preserve"> </w:t>
      </w:r>
      <w:r>
        <w:rPr>
          <w:bCs/>
          <w:b/>
        </w:rPr>
        <w:t xml:space="preserve">Peer Review Report</w:t>
      </w:r>
      <w:r>
        <w:t xml:space="preserve"> </w:t>
      </w:r>
      <w:r>
        <w:t xml:space="preserve">assesses the</w:t>
      </w:r>
      <w:r>
        <w:t xml:space="preserve"> </w:t>
      </w:r>
      <w:r>
        <w:rPr>
          <w:bCs/>
          <w:b/>
        </w:rPr>
        <w:t xml:space="preserve">Police Officer</w:t>
      </w:r>
      <w:r>
        <w:t xml:space="preserve">'s compliance with national laws, internal regulations, and ethical codes of conduct.</w:t>
      </w:r>
    </w:p>
    <w:p>
      <w:pPr>
        <w:pStyle w:val="BodyText"/>
      </w:pPr>
      <w:r>
        <w:rPr>
          <w:bCs/>
          <w:b/>
        </w:rPr>
        <w:t xml:space="preserve">Compliance Status:</w:t>
      </w:r>
    </w:p>
    <w:p>
      <w:pPr>
        <w:numPr>
          <w:ilvl w:val="0"/>
          <w:numId w:val="1002"/>
        </w:numPr>
        <w:pStyle w:val="Compact"/>
      </w:pPr>
      <w:r>
        <w:rPr>
          <w:bCs/>
          <w:b/>
        </w:rPr>
        <w:t xml:space="preserve">Use of Force:</w:t>
      </w:r>
      <w:r>
        <w:t xml:space="preserve"> </w:t>
      </w:r>
      <w:r>
        <w:t xml:space="preserve">All recorded incidents involving the use of force were found to be proportional and in accordance with the law. No complaints of excessive force were filed during this period.</w:t>
      </w:r>
    </w:p>
    <w:p>
      <w:pPr>
        <w:numPr>
          <w:ilvl w:val="0"/>
          <w:numId w:val="1002"/>
        </w:numPr>
        <w:pStyle w:val="Compact"/>
      </w:pPr>
      <w:r>
        <w:rPr>
          <w:bCs/>
          <w:b/>
        </w:rPr>
        <w:t xml:space="preserve">Corruption Prevention:</w:t>
      </w:r>
      <w:r>
        <w:t xml:space="preserve"> </w:t>
      </w:r>
      <w:r>
        <w:t xml:space="preserve">The officer maintained a clean record regarding financial integrity. There were no allegations of bribery or misconduct, which is a critical metric in the ongoing efforts to modernize policing in</w:t>
      </w:r>
      <w:r>
        <w:t xml:space="preserve"> </w:t>
      </w:r>
      <w:r>
        <w:rPr>
          <w:bCs/>
          <w:b/>
        </w:rPr>
        <w:t xml:space="preserve">Egypt Cairo</w:t>
      </w:r>
      <w:r>
        <w:t xml:space="preserve">.</w:t>
      </w:r>
    </w:p>
    <w:p>
      <w:pPr>
        <w:numPr>
          <w:ilvl w:val="0"/>
          <w:numId w:val="1002"/>
        </w:numPr>
        <w:pStyle w:val="Compact"/>
      </w:pPr>
      <w:r>
        <w:rPr>
          <w:bCs/>
          <w:b/>
        </w:rPr>
        <w:t xml:space="preserve">Documentation:</w:t>
      </w:r>
      <w:r>
        <w:t xml:space="preserve"> </w:t>
      </w:r>
      <w:r>
        <w:t xml:space="preserve">Incident reports and arrest records were completed accurately and submitted on time, ensuring the integrity of the judicial process.</w:t>
      </w:r>
    </w:p>
    <w:bookmarkEnd w:id="24"/>
    <w:bookmarkStart w:id="25" w:name="performance-metrics-and-scoring"/>
    <w:p>
      <w:pPr>
        <w:pStyle w:val="Heading2"/>
      </w:pPr>
      <w:r>
        <w:t xml:space="preserve">5. Performance Metrics and Scoring</w:t>
      </w:r>
    </w:p>
    <w:p>
      <w:pPr>
        <w:pStyle w:val="FirstParagraph"/>
      </w:pPr>
      <w:r>
        <w:t xml:space="preserve">Operational Efficiency</w:t>
      </w:r>
      <w:r>
        <w:t xml:space="preserve"> </w:t>
      </w:r>
      <w:r>
        <w:t xml:space="preserve">8.5 / 10</w:t>
      </w:r>
    </w:p>
    <w:p>
      <w:pPr>
        <w:pStyle w:val="BodyText"/>
      </w:pPr>
      <w:r>
        <w:t xml:space="preserve">Community Engagement</w:t>
      </w:r>
      <w:r>
        <w:t xml:space="preserve"> </w:t>
      </w:r>
      <w:r>
        <w:t xml:space="preserve">7.5 / 10</w:t>
      </w:r>
    </w:p>
    <w:p>
      <w:pPr>
        <w:pStyle w:val="BodyText"/>
      </w:pPr>
      <w:r>
        <w:t xml:space="preserve">Legal &amp; Ethical Compliance</w:t>
      </w:r>
      <w:r>
        <w:t xml:space="preserve"> </w:t>
      </w:r>
      <w:r>
        <w:t xml:space="preserve">9.0 / 10</w:t>
      </w:r>
    </w:p>
    <w:p>
      <w:pPr>
        <w:pStyle w:val="BodyText"/>
      </w:pPr>
      <w:r>
        <w:t xml:space="preserve">Teamwork &amp; Leadership</w:t>
      </w:r>
      <w:r>
        <w:t xml:space="preserve"> </w:t>
      </w:r>
      <w:r>
        <w:t xml:space="preserve">8.0 / 10</w:t>
      </w:r>
    </w:p>
    <w:p>
      <w:pPr>
        <w:pStyle w:val="BodyText"/>
      </w:pPr>
      <w:r>
        <w:rPr>
          <w:bCs/>
          <w:b/>
        </w:rPr>
        <w:t xml:space="preserve">Overall Rating</w:t>
      </w:r>
      <w:r>
        <w:t xml:space="preserve"> </w:t>
      </w:r>
      <w:r>
        <w:rPr>
          <w:bCs/>
          <w:b/>
        </w:rPr>
        <w:t xml:space="preserve">8.25 / 10 (Satisfactory)</w:t>
      </w:r>
    </w:p>
    <w:bookmarkEnd w:id="25"/>
    <w:bookmarkStart w:id="26" w:name="Xda79409093af40bd3d15ed7d2a5582dbca223f1"/>
    <w:p>
      <w:pPr>
        <w:pStyle w:val="Heading2"/>
      </w:pPr>
      <w:r>
        <w:t xml:space="preserve">6. Areas for Improvement and Recommendations</w:t>
      </w:r>
    </w:p>
    <w:p>
      <w:pPr>
        <w:pStyle w:val="FirstParagraph"/>
      </w:pPr>
      <w:r>
        <w:t xml:space="preserve">To ensure continuous improvement and to meet the high demands of policing in</w:t>
      </w:r>
      <w:r>
        <w:t xml:space="preserve"> </w:t>
      </w:r>
      <w:r>
        <w:rPr>
          <w:bCs/>
          <w:b/>
        </w:rPr>
        <w:t xml:space="preserve">Egypt Cairo</w:t>
      </w:r>
      <w:r>
        <w:t xml:space="preserve">, the following recommendations are made for the</w:t>
      </w:r>
      <w:r>
        <w:t xml:space="preserve"> </w:t>
      </w:r>
      <w:r>
        <w:rPr>
          <w:bCs/>
          <w:b/>
        </w:rPr>
        <w:t xml:space="preserve">Police Officer</w:t>
      </w:r>
      <w:r>
        <w:t xml:space="preserve">:</w:t>
      </w:r>
    </w:p>
    <w:p>
      <w:pPr>
        <w:numPr>
          <w:ilvl w:val="0"/>
          <w:numId w:val="1003"/>
        </w:numPr>
        <w:pStyle w:val="Compact"/>
      </w:pPr>
      <w:r>
        <w:rPr>
          <w:bCs/>
          <w:b/>
        </w:rPr>
        <w:t xml:space="preserve">Advanced De-escalation Training:</w:t>
      </w:r>
      <w:r>
        <w:t xml:space="preserve"> </w:t>
      </w:r>
      <w:r>
        <w:t xml:space="preserve">Enroll in specialized workshops focused on conflict resolution and psychological first aid to better handle volatile situations in crowded urban settings.</w:t>
      </w:r>
    </w:p>
    <w:p>
      <w:pPr>
        <w:numPr>
          <w:ilvl w:val="0"/>
          <w:numId w:val="1003"/>
        </w:numPr>
        <w:pStyle w:val="Compact"/>
      </w:pPr>
      <w:r>
        <w:rPr>
          <w:bCs/>
          <w:b/>
        </w:rPr>
        <w:t xml:space="preserve">Technological Proficiency:</w:t>
      </w:r>
      <w:r>
        <w:t xml:space="preserve"> </w:t>
      </w:r>
      <w:r>
        <w:t xml:space="preserve">Enhance skills in using the new digital reporting systems and surveillance tools being implemented across Cairo's police stations.</w:t>
      </w:r>
    </w:p>
    <w:p>
      <w:pPr>
        <w:numPr>
          <w:ilvl w:val="0"/>
          <w:numId w:val="1003"/>
        </w:numPr>
        <w:pStyle w:val="Compact"/>
      </w:pPr>
      <w:r>
        <w:rPr>
          <w:bCs/>
          <w:b/>
        </w:rPr>
        <w:t xml:space="preserve">Language Skills:</w:t>
      </w:r>
      <w:r>
        <w:t xml:space="preserve"> </w:t>
      </w:r>
      <w:r>
        <w:t xml:space="preserve">Given Cairo's status as a tourist hub, improving English language proficiency would be beneficial for assisting foreign nationals and tourists.</w:t>
      </w:r>
    </w:p>
    <w:bookmarkEnd w:id="26"/>
    <w:bookmarkStart w:id="27" w:name="conclusion"/>
    <w:p>
      <w:pPr>
        <w:pStyle w:val="Heading2"/>
      </w:pPr>
      <w:r>
        <w:t xml:space="preserve">7. Conclusion</w:t>
      </w:r>
    </w:p>
    <w:p>
      <w:pPr>
        <w:pStyle w:val="FirstParagraph"/>
      </w:pPr>
      <w:r>
        <w:t xml:space="preserve">This</w:t>
      </w:r>
      <w:r>
        <w:t xml:space="preserve"> </w:t>
      </w:r>
      <w:r>
        <w:rPr>
          <w:bCs/>
          <w:b/>
        </w:rPr>
        <w:t xml:space="preserve">Peer Review Report</w:t>
      </w:r>
      <w:r>
        <w:t xml:space="preserve"> </w:t>
      </w:r>
      <w:r>
        <w:t xml:space="preserve">concludes that the subject</w:t>
      </w:r>
      <w:r>
        <w:t xml:space="preserve"> </w:t>
      </w:r>
      <w:r>
        <w:rPr>
          <w:bCs/>
          <w:b/>
        </w:rPr>
        <w:t xml:space="preserve">Police Officer</w:t>
      </w:r>
      <w:r>
        <w:t xml:space="preserve"> </w:t>
      </w:r>
      <w:r>
        <w:t xml:space="preserve">is a valuable asset to the Nasr City Police Station and the broader security apparatus of</w:t>
      </w:r>
      <w:r>
        <w:t xml:space="preserve"> </w:t>
      </w:r>
      <w:r>
        <w:rPr>
          <w:bCs/>
          <w:b/>
        </w:rPr>
        <w:t xml:space="preserve">Egypt Cairo</w:t>
      </w:r>
      <w:r>
        <w:t xml:space="preserve">. The officer demonstrates dedication, integrity, and a willingness to serve the public. By addressing the areas for improvement outlined above, the officer is well-positioned for future advancement and continued success in maintaining safety and order in the capital.</w:t>
      </w:r>
    </w:p>
    <w:p>
      <w:pPr>
        <w:pStyle w:val="BodyText"/>
      </w:pPr>
      <w:r>
        <w:rPr>
          <w:bCs/>
          <w:b/>
        </w:rPr>
        <w:t xml:space="preserve">Reviewed By:</w:t>
      </w:r>
      <w:r>
        <w:br/>
      </w:r>
      <w:r>
        <w:t xml:space="preserve">Inspector Omar Farouk</w:t>
      </w:r>
      <w:r>
        <w:br/>
      </w:r>
      <w:r>
        <w:t xml:space="preserve">Date: July 15, 2024</w:t>
      </w:r>
    </w:p>
    <w:p>
      <w:pPr>
        <w:pStyle w:val="BodyText"/>
      </w:pPr>
      <w:r>
        <w:rPr>
          <w:bCs/>
          <w:b/>
        </w:rPr>
        <w:t xml:space="preserve">Officer Acknowledgment:</w:t>
      </w:r>
      <w:r>
        <w:br/>
      </w:r>
      <w:r>
        <w:t xml:space="preserve">Ahmed Hassan Mohamed</w:t>
      </w:r>
      <w:r>
        <w:br/>
      </w:r>
      <w:r>
        <w:t xml:space="preserve">Date: July 16, 2024</w:t>
      </w:r>
    </w:p>
    <w:p>
      <w:pPr>
        <w:pStyle w:val="BodyText"/>
      </w:pPr>
      <w:r>
        <w:t xml:space="preserve">© 2024 Ministry of Interior, Egypt. Cairo Governorate Police. All Rights Reserved. This document is confidential and intended for internal use only.</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Police Officer - Egypt Cairo</dc:title>
  <dc:creator/>
  <dc:language>en</dc:language>
  <cp:keywords/>
  <dcterms:created xsi:type="dcterms:W3CDTF">2026-10-10T07:36:58Z</dcterms:created>
  <dcterms:modified xsi:type="dcterms:W3CDTF">2026-10-10T07:36:58Z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