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Addis</w:t>
      </w:r>
      <w:r>
        <w:t xml:space="preserve"> </w:t>
      </w:r>
      <w:r>
        <w:t xml:space="preserve">Ababa,</w:t>
      </w:r>
      <w:r>
        <w:t xml:space="preserve"> </w:t>
      </w:r>
      <w:r>
        <w:t xml:space="preserve">Ethiopia</w:t>
      </w:r>
    </w:p>
    <w:bookmarkStart w:id="27" w:name="peer-review-report"/>
    <w:p>
      <w:pPr>
        <w:pStyle w:val="Heading1"/>
      </w:pPr>
      <w:r>
        <w:t xml:space="preserve">Peer Review Report</w:t>
      </w:r>
    </w:p>
    <w:p>
      <w:pPr>
        <w:pStyle w:val="FirstParagraph"/>
      </w:pPr>
      <w:r>
        <w:t xml:space="preserve">Subject Officer Name:</w:t>
      </w:r>
      <w:r>
        <w:t xml:space="preserve"> </w:t>
      </w:r>
      <w:r>
        <w:t xml:space="preserve">[Insert Name]</w:t>
      </w:r>
    </w:p>
    <w:p>
      <w:pPr>
        <w:pStyle w:val="BodyText"/>
      </w:pPr>
      <w:r>
        <w:t xml:space="preserve">Rank:</w:t>
      </w:r>
      <w:r>
        <w:t xml:space="preserve"> </w:t>
      </w:r>
      <w:r>
        <w:t xml:space="preserve">[Insert Rank]</w:t>
      </w:r>
    </w:p>
    <w:p>
      <w:pPr>
        <w:pStyle w:val="BodyText"/>
      </w:pPr>
      <w:r>
        <w:t xml:space="preserve">Unit/Station:</w:t>
      </w:r>
      <w:r>
        <w:t xml:space="preserve"> </w:t>
      </w:r>
      <w:r>
        <w:t xml:space="preserve">Addis Ababa City Administration Police Commission</w:t>
      </w:r>
    </w:p>
    <w:p>
      <w:pPr>
        <w:pStyle w:val="BodyText"/>
      </w:pPr>
      <w:r>
        <w:t xml:space="preserve">Reviewing Peer Name:</w:t>
      </w:r>
      <w:r>
        <w:t xml:space="preserve"> </w:t>
      </w:r>
      <w:r>
        <w:t xml:space="preserve">[Insert Name]</w:t>
      </w:r>
    </w:p>
    <w:p>
      <w:pPr>
        <w:pStyle w:val="BodyText"/>
      </w:pPr>
      <w:r>
        <w:t xml:space="preserve">Date of Review:</w:t>
      </w:r>
      <w:r>
        <w:t xml:space="preserve"> </w:t>
      </w:r>
      <w:r>
        <w:t xml:space="preserve">[Insert Date]</w:t>
      </w:r>
    </w:p>
    <w:p>
      <w:pPr>
        <w:pStyle w:val="BodyText"/>
      </w:pPr>
      <w:r>
        <w:t xml:space="preserve">Review Period:</w:t>
      </w:r>
      <w:r>
        <w:t xml:space="preserve"> </w:t>
      </w:r>
      <w:r>
        <w:t xml:space="preserve">[Insert Start Date] to [Insert End Date]</w:t>
      </w:r>
    </w:p>
    <w:bookmarkStart w:id="20" w:name="introduction-and-purpose"/>
    <w:p>
      <w:pPr>
        <w:pStyle w:val="Heading2"/>
      </w:pPr>
      <w:r>
        <w:t xml:space="preserve">1. Introduction and Purpose</w:t>
      </w:r>
    </w:p>
    <w:p>
      <w:pPr>
        <w:pStyle w:val="FirstParagraph"/>
      </w:pPr>
      <w:r>
        <w:t xml:space="preserve">This Peer Review Report serves as a formal evaluation of the professional conduct, operational effectiveness, and community engagement of the subject Police Officer within the jurisdiction of Ethiopia Addis Ababa. The purpose of this document is to provide an objective assessment based on direct observation, collaborative work experiences, and adherence to the standards set by the Addis Ababa City Administration Police Commission. In the dynamic and densely populated environment of Addis Ababa, the role of a Police Officer extends beyond law enforcement; it requires a deep commitment to public service, cultural sensitivity, and the maintenance of social order. This review aims to highlight areas of excellence and identify opportunities for professional growth to ensure the highest standards of policing in the capital city.</w:t>
      </w:r>
    </w:p>
    <w:bookmarkEnd w:id="20"/>
    <w:bookmarkStart w:id="21" w:name="Xa3db74f12ee54287eb116806f089bd3d7376053"/>
    <w:p>
      <w:pPr>
        <w:pStyle w:val="Heading2"/>
      </w:pPr>
      <w:r>
        <w:t xml:space="preserve">2. Operational Competence and Law Enforcement</w:t>
      </w:r>
    </w:p>
    <w:p>
      <w:pPr>
        <w:pStyle w:val="FirstParagraph"/>
      </w:pPr>
      <w:r>
        <w:t xml:space="preserve">The subject Police Officer has demonstrated a strong grasp of the legal frameworks governing law enforcement in Ethiopia. During the review period, the officer exhibited proficiency in traffic management, a critical function in Addis Ababa given the city's rapid urbanization and traffic congestion. The officer’s ability to direct traffic flow efficiently at key intersections and during peak hours contributed significantly to reducing bottlenecks and ensuring the safety of commuters.</w:t>
      </w:r>
    </w:p>
    <w:p>
      <w:pPr>
        <w:pStyle w:val="BodyText"/>
      </w:pPr>
      <w:r>
        <w:t xml:space="preserve">Furthermore, the officer displayed commendable skills in crime prevention and response. Whether patrolling high-density residential areas or commercial districts, the officer maintained a visible and reassuring presence. Incidents involving petty theft and public disturbances were handled with a balance of firmness and procedural correctness. The officer’s familiarity with local geography and community dynamics in Addis Ababa allowed for rapid response times and effective coordination with other units of the Police Commission.</w:t>
      </w:r>
    </w:p>
    <w:bookmarkEnd w:id="21"/>
    <w:bookmarkStart w:id="22" w:name="community-policing-and-public-relations"/>
    <w:p>
      <w:pPr>
        <w:pStyle w:val="Heading2"/>
      </w:pPr>
      <w:r>
        <w:t xml:space="preserve">3. Community Policing and Public Relations</w:t>
      </w:r>
    </w:p>
    <w:p>
      <w:pPr>
        <w:pStyle w:val="FirstParagraph"/>
      </w:pPr>
      <w:r>
        <w:t xml:space="preserve">A vital aspect of policing in Ethiopia Addis Ababa is the relationship between the force and the diverse population it serves. This Peer Review Report notes that the subject officer has actively engaged in community policing initiatives. The officer frequently interacted with local residents, business owners, and community leaders, fostering an environment of trust and cooperation.</w:t>
      </w:r>
    </w:p>
    <w:p>
      <w:pPr>
        <w:pStyle w:val="BodyText"/>
      </w:pPr>
      <w:r>
        <w:t xml:space="preserve">The officer demonstrated cultural competence and linguistic skills necessary to communicate effectively with the multicultural demographic of the capital. By listening to community concerns regarding safety and infrastructure, the officer helped bridge the gap between the public and the police force. This approach aligns with the modern policing philosophy adopted by the Addis Ababa administration, which emphasizes that police officers are servants of the people. The officer’s respectful demeanor during interactions, even in tense situations, has positively impacted the public perception of the police in the assigned sector.</w:t>
      </w:r>
    </w:p>
    <w:bookmarkEnd w:id="22"/>
    <w:bookmarkStart w:id="23" w:name="professional-ethics-and-integrity"/>
    <w:p>
      <w:pPr>
        <w:pStyle w:val="Heading2"/>
      </w:pPr>
      <w:r>
        <w:t xml:space="preserve">4. Professional Ethics and Integrity</w:t>
      </w:r>
    </w:p>
    <w:p>
      <w:pPr>
        <w:pStyle w:val="FirstParagraph"/>
      </w:pPr>
      <w:r>
        <w:t xml:space="preserve">Integrity is the cornerstone of the Police Officer role. Throughout this review period, the subject officer adhered strictly to the code of conduct and ethical guidelines mandated by the Ethiopian police service. There were no instances of misconduct, corruption, or abuse of authority observed. The officer consistently displayed impartiality in the enforcement of laws, treating all individuals with equal respect regardless of their social status or background.</w:t>
      </w:r>
    </w:p>
    <w:p>
      <w:pPr>
        <w:pStyle w:val="BodyText"/>
      </w:pPr>
      <w:r>
        <w:t xml:space="preserve">The officer also demonstrated a high level of accountability. Reports were filed accurately and promptly, ensuring that the chain of command was kept informed of operational activities. This transparency is essential for maintaining the legitimacy of the police force in the eyes of the public and the government.</w:t>
      </w:r>
    </w:p>
    <w:bookmarkEnd w:id="23"/>
    <w:bookmarkStart w:id="24" w:name="teamwork-and-collaboration"/>
    <w:p>
      <w:pPr>
        <w:pStyle w:val="Heading2"/>
      </w:pPr>
      <w:r>
        <w:t xml:space="preserve">5. Teamwork and Collaboration</w:t>
      </w:r>
    </w:p>
    <w:p>
      <w:pPr>
        <w:pStyle w:val="FirstParagraph"/>
      </w:pPr>
      <w:r>
        <w:t xml:space="preserve">Policing in a metropolis like Addis Ababa requires seamless teamwork. The subject Police Officer has proven to be a reliable and supportive team member. The officer actively collaborated with colleagues during joint operations, sharing information and resources to achieve common goals. The officer’s willingness to assist peers during high-pressure situations, such as crowd control during public events or emergency responses, was particularly noteworthy.</w:t>
      </w:r>
    </w:p>
    <w:p>
      <w:pPr>
        <w:pStyle w:val="BodyText"/>
      </w:pPr>
      <w:r>
        <w:t xml:space="preserve">Additionally, the officer maintained a positive attitude within the station environment, contributing to a cohesive unit culture. The ability to work harmoniously with officers of different ranks and backgrounds is a strength that enhances the overall effectiveness of the Addis Ababa City Administration Police Commission.</w:t>
      </w:r>
    </w:p>
    <w:bookmarkEnd w:id="24"/>
    <w:bookmarkStart w:id="25" w:name="areas-for-improvement"/>
    <w:p>
      <w:pPr>
        <w:pStyle w:val="Heading2"/>
      </w:pPr>
      <w:r>
        <w:t xml:space="preserve">6. Areas for Improvement</w:t>
      </w:r>
    </w:p>
    <w:p>
      <w:pPr>
        <w:pStyle w:val="FirstParagraph"/>
      </w:pPr>
      <w:r>
        <w:t xml:space="preserve">While the subject officer has performed admirably, this Peer Review Report identifies a few areas for development. First, there is an opportunity to enhance digital literacy regarding the new case management systems being implemented across the police commission. Proficiency in these tools will further streamline reporting and data analysis. Second, while the officer’s command of local languages is strong, improving proficiency in English could be beneficial for interacting with the growing number of expatriates and international organizations operating in Addis Ababa. Finally, continued training in de-escalation techniques would further strengthen the officer’s ability to resolve conflicts without the use of force.</w:t>
      </w:r>
    </w:p>
    <w:bookmarkEnd w:id="25"/>
    <w:bookmarkStart w:id="26" w:name="conclusion"/>
    <w:p>
      <w:pPr>
        <w:pStyle w:val="Heading2"/>
      </w:pPr>
      <w:r>
        <w:t xml:space="preserve">7. Conclusion</w:t>
      </w:r>
    </w:p>
    <w:p>
      <w:pPr>
        <w:pStyle w:val="FirstParagraph"/>
      </w:pPr>
      <w:r>
        <w:t xml:space="preserve">In conclusion, this Peer Review Report affirms that the subject Police Officer is a dedicated, competent, and ethical member of the Addis Ababa City Administration Police Commission. The officer’s contributions to public safety, community engagement, and team cohesion are significant. The officer embodies the values required to serve the people of Ethiopia Addis Ababa effectively. With continued professional development in the areas identified above, the officer is well-positioned for future advancement and continued success in their career.</w:t>
      </w:r>
    </w:p>
    <w:p>
      <w:pPr>
        <w:pStyle w:val="BodyText"/>
      </w:pPr>
      <w:r>
        <w:rPr>
          <w:bCs/>
          <w:b/>
        </w:rPr>
        <w:t xml:space="preserve">Signature of Reviewing Peer:</w:t>
      </w:r>
    </w:p>
    <w:p>
      <w:pPr>
        <w:pStyle w:val="BodyText"/>
      </w:pPr>
      <w:r>
        <w:t xml:space="preserve">[Signature]</w:t>
      </w:r>
    </w:p>
    <w:p>
      <w:pPr>
        <w:pStyle w:val="BodyText"/>
      </w:pPr>
      <w:r>
        <w:rPr>
          <w:bCs/>
          <w:b/>
        </w:rPr>
        <w:t xml:space="preserve">Name:</w:t>
      </w:r>
      <w:r>
        <w:t xml:space="preserve"> </w:t>
      </w:r>
      <w:r>
        <w:t xml:space="preserve">[Print Name]</w:t>
      </w:r>
    </w:p>
    <w:p>
      <w:pPr>
        <w:pStyle w:val="BodyText"/>
      </w:pPr>
      <w:r>
        <w:rPr>
          <w:bCs/>
          <w:b/>
        </w:rPr>
        <w:t xml:space="preserve">Signature of Subject Officer:</w:t>
      </w:r>
    </w:p>
    <w:p>
      <w:pPr>
        <w:pStyle w:val="BodyText"/>
      </w:pPr>
      <w:r>
        <w:t xml:space="preserve">[Signature]</w:t>
      </w:r>
    </w:p>
    <w:p>
      <w:pPr>
        <w:pStyle w:val="BodyText"/>
      </w:pPr>
      <w:r>
        <w:rPr>
          <w:bCs/>
          <w:b/>
        </w:rPr>
        <w:t xml:space="preserve">Name:</w:t>
      </w:r>
      <w:r>
        <w:t xml:space="preserve"> </w:t>
      </w:r>
      <w:r>
        <w:t xml:space="preserve">[Print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Addis Ababa, Ethiopia</dc:title>
  <dc:creator/>
  <dc:language>en</dc:language>
  <cp:keywords/>
  <dcterms:created xsi:type="dcterms:W3CDTF">2026-10-10T04:57:09Z</dcterms:created>
  <dcterms:modified xsi:type="dcterms:W3CDTF">2026-10-10T04:57:09Z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