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p>
    <w:p>
      <w:pPr>
        <w:pStyle w:val="BodyText"/>
      </w:pPr>
      <w:r>
        <w:rPr>
          <w:bCs/>
          <w:b/>
        </w:rPr>
        <w:t xml:space="preserve">Location:</w:t>
      </w:r>
      <w:r>
        <w:t xml:space="preserve"> </w:t>
      </w:r>
      <w:r>
        <w:t xml:space="preserve">France Paris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assess the performance, conduct, and professional development of a Police Officer serving within the jurisdiction of France Paris. The purpose of this evaluation is to provide constructive feedback, identify areas of strength, and highlight opportunities for improvement. The review is conducted in accordance with the standards and protocols established by the French National Police and local authorities in Paris.</w:t>
      </w:r>
    </w:p>
    <w:bookmarkEnd w:id="21"/>
    <w:bookmarkStart w:id="22" w:name="background-information"/>
    <w:p>
      <w:pPr>
        <w:pStyle w:val="Heading2"/>
      </w:pPr>
      <w:r>
        <w:t xml:space="preserve">Background Information</w:t>
      </w:r>
    </w:p>
    <w:p>
      <w:pPr>
        <w:pStyle w:val="FirstParagraph"/>
      </w:pPr>
      <w:r>
        <w:t xml:space="preserve">The Police Officer under review has been actively engaged in various duties within the Parisian police force, including patrol operations, community engagement, crime prevention, and emergency response. The officer has demonstrated a commitment to upholding the law, maintaining public safety, and fostering positive relationships with the diverse communities of France Paris.</w:t>
      </w:r>
    </w:p>
    <w:bookmarkEnd w:id="22"/>
    <w:bookmarkStart w:id="26" w:name="performance-evaluation"/>
    <w:p>
      <w:pPr>
        <w:pStyle w:val="Heading2"/>
      </w:pPr>
      <w:r>
        <w:t xml:space="preserve">Performance Evaluation</w:t>
      </w:r>
    </w:p>
    <w:bookmarkStart w:id="23" w:name="operational-competence"/>
    <w:p>
      <w:pPr>
        <w:pStyle w:val="Heading3"/>
      </w:pPr>
      <w:r>
        <w:t xml:space="preserve">Operational Competence</w:t>
      </w:r>
    </w:p>
    <w:p>
      <w:pPr>
        <w:pStyle w:val="FirstParagraph"/>
      </w:pPr>
      <w:r>
        <w:t xml:space="preserve">The Police Officer has exhibited a high level of operational competence in executing their duties. Their ability to respond effectively to incidents, conduct thorough investigations, and collaborate with colleagues has been commendable. The officer's knowledge of local laws, regulations, and procedures specific to France Paris has been evident in their professional conduct.</w:t>
      </w:r>
    </w:p>
    <w:bookmarkEnd w:id="23"/>
    <w:bookmarkStart w:id="24" w:name="community-engagement"/>
    <w:p>
      <w:pPr>
        <w:pStyle w:val="Heading3"/>
      </w:pPr>
      <w:r>
        <w:t xml:space="preserve">Community Engagement</w:t>
      </w:r>
    </w:p>
    <w:p>
      <w:pPr>
        <w:pStyle w:val="FirstParagraph"/>
      </w:pPr>
      <w:r>
        <w:t xml:space="preserve">One of the key strengths of the Police Officer is their dedication to community engagement. They have actively participated in outreach programs, attended community meetings, and worked closely with local residents to address concerns and build trust. This approach aligns with the broader goals of the Parisian police force to enhance community relations and promote a sense of security among the public.</w:t>
      </w:r>
    </w:p>
    <w:bookmarkEnd w:id="24"/>
    <w:bookmarkStart w:id="25" w:name="emergency-response"/>
    <w:p>
      <w:pPr>
        <w:pStyle w:val="Heading3"/>
      </w:pPr>
      <w:r>
        <w:t xml:space="preserve">Emergency Response</w:t>
      </w:r>
    </w:p>
    <w:p>
      <w:pPr>
        <w:pStyle w:val="FirstParagraph"/>
      </w:pPr>
      <w:r>
        <w:t xml:space="preserve">In situations requiring rapid response, the Police Officer has demonstrated calmness, decisiveness, and professionalism. Their ability to assess risks, prioritize actions, and coordinate with other emergency services has been crucial in ensuring the safety of individuals and property in France Paris.</w:t>
      </w:r>
    </w:p>
    <w:bookmarkEnd w:id="25"/>
    <w:bookmarkEnd w:id="26"/>
    <w:bookmarkStart w:id="27" w:name="areas-for-improvement"/>
    <w:p>
      <w:pPr>
        <w:pStyle w:val="Heading2"/>
      </w:pPr>
      <w:r>
        <w:t xml:space="preserve">Areas for Improvement</w:t>
      </w:r>
    </w:p>
    <w:p>
      <w:pPr>
        <w:pStyle w:val="FirstParagraph"/>
      </w:pPr>
      <w:r>
        <w:t xml:space="preserve">While the Police Officer has performed admirably in many aspects of their role, there are areas where further development could enhance their effectiveness:</w:t>
      </w:r>
    </w:p>
    <w:p>
      <w:pPr>
        <w:numPr>
          <w:ilvl w:val="0"/>
          <w:numId w:val="1001"/>
        </w:numPr>
        <w:pStyle w:val="Compact"/>
      </w:pPr>
      <w:r>
        <w:rPr>
          <w:bCs/>
          <w:b/>
        </w:rPr>
        <w:t xml:space="preserve">Language Skills:</w:t>
      </w:r>
      <w:r>
        <w:t xml:space="preserve"> </w:t>
      </w:r>
      <w:r>
        <w:t xml:space="preserve">Given the multicultural nature of France Paris, improving proficiency in additional languages could facilitate better communication with diverse communities.</w:t>
      </w:r>
    </w:p>
    <w:p>
      <w:pPr>
        <w:numPr>
          <w:ilvl w:val="0"/>
          <w:numId w:val="1001"/>
        </w:numPr>
        <w:pStyle w:val="Compact"/>
      </w:pPr>
      <w:r>
        <w:rPr>
          <w:bCs/>
          <w:b/>
        </w:rPr>
        <w:t xml:space="preserve">Technological Proficiency:</w:t>
      </w:r>
      <w:r>
        <w:t xml:space="preserve"> </w:t>
      </w:r>
      <w:r>
        <w:t xml:space="preserve">Enhancing skills in using advanced policing technologies and data analysis tools could improve investigative outcomes and operational efficiency.</w:t>
      </w:r>
    </w:p>
    <w:p>
      <w:pPr>
        <w:numPr>
          <w:ilvl w:val="0"/>
          <w:numId w:val="1001"/>
        </w:numPr>
        <w:pStyle w:val="Compact"/>
      </w:pPr>
      <w:r>
        <w:rPr>
          <w:bCs/>
          <w:b/>
        </w:rPr>
        <w:t xml:space="preserve">Stress Management:</w:t>
      </w:r>
      <w:r>
        <w:t xml:space="preserve"> </w:t>
      </w:r>
      <w:r>
        <w:t xml:space="preserve">Developing strategies for managing stress and maintaining mental well-being is essential for sustaining long-term performance in a demanding role.</w:t>
      </w:r>
    </w:p>
    <w:bookmarkEnd w:id="27"/>
    <w:bookmarkStart w:id="28" w:name="professional-development"/>
    <w:p>
      <w:pPr>
        <w:pStyle w:val="Heading2"/>
      </w:pPr>
      <w:r>
        <w:t xml:space="preserve">Professional Development</w:t>
      </w:r>
    </w:p>
    <w:p>
      <w:pPr>
        <w:pStyle w:val="FirstParagraph"/>
      </w:pPr>
      <w:r>
        <w:t xml:space="preserve">The Police Officer has shown a willingness to engage in continuous learning and professional growth. Participation in training programs, workshops, and seminars has contributed to their skill development. It is recommended that the officer pursue advanced certifications in areas such as conflict resolution, cultural competency, and leadership to further enhance their capabilities.</w:t>
      </w:r>
    </w:p>
    <w:bookmarkEnd w:id="28"/>
    <w:bookmarkStart w:id="29" w:name="conclusion"/>
    <w:p>
      <w:pPr>
        <w:pStyle w:val="Heading2"/>
      </w:pPr>
      <w:r>
        <w:t xml:space="preserve">Conclusion</w:t>
      </w:r>
    </w:p>
    <w:p>
      <w:pPr>
        <w:pStyle w:val="FirstParagraph"/>
      </w:pPr>
      <w:r>
        <w:t xml:space="preserve">In conclusion, this Peer Review Report highlights the significant contributions of the Police Officer to the safety and well-being of the community in France Paris. Their dedication, professionalism, and commitment to excellence are commendable. By addressing the identified areas for improvement and continuing to invest in professional development, the officer can further enhance their effectiveness and make an even greater impact in their role.</w:t>
      </w:r>
    </w:p>
    <w:bookmarkEnd w:id="29"/>
    <w:p>
      <w:pPr>
        <w:pStyle w:val="BodyText"/>
      </w:pPr>
      <w:r>
        <w:rPr>
          <w:bCs/>
          <w:b/>
        </w:rPr>
        <w:t xml:space="preserve">Reviewed by:</w:t>
      </w:r>
      <w:r>
        <w:t xml:space="preserve"> </w:t>
      </w:r>
      <w:r>
        <w:t xml:space="preserve">[Name of Reviewer]</w:t>
      </w:r>
    </w:p>
    <w:p>
      <w:pPr>
        <w:pStyle w:val="BodyText"/>
      </w:pPr>
      <w:r>
        <w:rPr>
          <w:bCs/>
          <w:b/>
        </w:rPr>
        <w:t xml:space="preserve">Position:</w:t>
      </w:r>
      <w:r>
        <w:t xml:space="preserve"> </w:t>
      </w:r>
      <w:r>
        <w:t xml:space="preserve">Senior Police Officer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France Paris</dc:title>
  <dc:creator/>
  <dc:language>en</dc:language>
  <cp:keywords/>
  <dcterms:created xsi:type="dcterms:W3CDTF">2026-10-10T04:22:43Z</dcterms:created>
  <dcterms:modified xsi:type="dcterms:W3CDTF">2026-10-10T04:22:43Z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