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Yangon, Myanmar</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conduct, operational effectiveness, and community engagement of a Police Officer serving within the Yangon City Police Force. The primary objective of this review is to provide a comprehensive, objective, and constructive analysis of the officer's performance over the past six months. Given the unique socio-political and cultural landscape of Myanmar, particularly in the bustling metropolis of Yangon, this evaluation focuses not only on law enforcement metrics but also on the officer's ability to navigate complex community dynamics with integrity and professionalism.</w:t>
      </w:r>
    </w:p>
    <w:p>
      <w:pPr>
        <w:pStyle w:val="BodyText"/>
      </w:pPr>
      <w:r>
        <w:t xml:space="preserve">The review process involves input from fellow officers, supervisors, and community stakeholders to ensure a holistic view of the Police Officer's contributions. This document serves as a formal record for personnel files and as a roadmap for future professional development within the Yangon police structure.</w:t>
      </w:r>
    </w:p>
    <w:bookmarkEnd w:id="21"/>
    <w:bookmarkStart w:id="22" w:name="officer-profile-and-context"/>
    <w:p>
      <w:pPr>
        <w:pStyle w:val="Heading2"/>
      </w:pPr>
      <w:r>
        <w:t xml:space="preserve">2. Officer Profile and Context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[Name Redacted for Confidentiality]</w:t>
            </w:r>
          </w:p>
        </w:tc>
      </w:tr>
      <w:tr>
        <w:tc>
          <w:tcPr/>
          <w:p>
            <w:pPr>
              <w:pStyle w:val="Compact"/>
              <w:jc w:val="left"/>
            </w:pPr>
            <w:r>
              <w:t xml:space="preserve">Rank</w:t>
            </w:r>
          </w:p>
        </w:tc>
        <w:tc>
          <w:tcPr/>
          <w:p>
            <w:pPr>
              <w:pStyle w:val="Compact"/>
              <w:jc w:val="left"/>
            </w:pPr>
            <w:r>
              <w:t xml:space="preserve">Police Inspector</w:t>
            </w:r>
          </w:p>
        </w:tc>
      </w:tr>
      <w:tr>
        <w:tc>
          <w:tcPr/>
          <w:p>
            <w:pPr>
              <w:pStyle w:val="Compact"/>
              <w:jc w:val="left"/>
            </w:pPr>
            <w:r>
              <w:t xml:space="preserve">Station</w:t>
            </w:r>
          </w:p>
        </w:tc>
        <w:tc>
          <w:tcPr/>
          <w:p>
            <w:pPr>
              <w:pStyle w:val="Compact"/>
              <w:jc w:val="left"/>
            </w:pPr>
            <w:r>
              <w:t xml:space="preserve">Yangon Central District Police Station</w:t>
            </w:r>
          </w:p>
        </w:tc>
      </w:tr>
      <w:tr>
        <w:tc>
          <w:tcPr/>
          <w:p>
            <w:pPr>
              <w:pStyle w:val="Compact"/>
              <w:jc w:val="left"/>
            </w:pPr>
            <w:r>
              <w:t xml:space="preserve">Review Period</w:t>
            </w:r>
          </w:p>
        </w:tc>
        <w:tc>
          <w:tcPr/>
          <w:p>
            <w:pPr>
              <w:pStyle w:val="Compact"/>
              <w:jc w:val="left"/>
            </w:pPr>
            <w:r>
              <w:t xml:space="preserve">April 2023 - September 2023</w:t>
            </w:r>
          </w:p>
        </w:tc>
      </w:tr>
      <w:tr>
        <w:tc>
          <w:tcPr/>
          <w:p>
            <w:pPr>
              <w:pStyle w:val="Compact"/>
              <w:jc w:val="left"/>
            </w:pPr>
            <w:r>
              <w:t xml:space="preserve">Reviewer</w:t>
            </w:r>
          </w:p>
        </w:tc>
        <w:tc>
          <w:tcPr/>
          <w:p>
            <w:pPr>
              <w:pStyle w:val="Compact"/>
              <w:jc w:val="left"/>
            </w:pPr>
            <w:r>
              <w:t xml:space="preserve">Senior Peer Review Committee</w:t>
            </w:r>
          </w:p>
        </w:tc>
      </w:tr>
    </w:tbl>
    <w:p>
      <w:pPr>
        <w:pStyle w:val="BodyText"/>
      </w:pPr>
      <w:r>
        <w:t xml:space="preserve">The Yangon environment presents distinct challenges for law enforcement, including high population density, traffic congestion, and diverse economic activities. A Police Officer in this region must demonstrate adaptability, cultural sensitivity, and strict adherence to legal protocols. This review evaluates how the subject officer has managed these specific contextual factors.</w:t>
      </w:r>
    </w:p>
    <w:bookmarkEnd w:id="22"/>
    <w:bookmarkStart w:id="25" w:name="Xd4a83aed459d38a87c435d41dea1e2569a7116c"/>
    <w:p>
      <w:pPr>
        <w:pStyle w:val="Heading2"/>
      </w:pPr>
      <w:r>
        <w:t xml:space="preserve">3. Operational Performance and Law Enforcement Duties</w:t>
      </w:r>
    </w:p>
    <w:bookmarkStart w:id="23" w:name="crime-prevention-and-response"/>
    <w:p>
      <w:pPr>
        <w:pStyle w:val="Heading3"/>
      </w:pPr>
      <w:r>
        <w:t xml:space="preserve">3.1 Crime Prevention and Response</w:t>
      </w:r>
    </w:p>
    <w:p>
      <w:pPr>
        <w:pStyle w:val="FirstParagraph"/>
      </w:pPr>
      <w:r>
        <w:t xml:space="preserve">The Police Officer has demonstrated a commendable level of diligence in crime prevention activities across the assigned jurisdiction in Yangon. During the review period, the officer was actively involved in patrolling high-risk areas, particularly in commercial districts where petty theft and fraud are prevalent. Peer feedback indicates that the officer's proactive presence has contributed to a noticeable reduction in street-level crimes in the immediate vicinity of the station.</w:t>
      </w:r>
    </w:p>
    <w:p>
      <w:pPr>
        <w:pStyle w:val="BodyText"/>
      </w:pPr>
      <w:r>
        <w:t xml:space="preserve">In terms of emergency response, the officer consistently meets the required response times. Colleagues have noted the officer's ability to remain calm under pressure during critical incidents, ensuring that procedures are followed correctly and that public safety is prioritized. The officer's handling of traffic-related incidents in Yangon's congested zones has been particularly effective, minimizing disruption while ensuring justice is served.</w:t>
      </w:r>
    </w:p>
    <w:bookmarkEnd w:id="23"/>
    <w:bookmarkStart w:id="24" w:name="investigation-and-reporting"/>
    <w:p>
      <w:pPr>
        <w:pStyle w:val="Heading3"/>
      </w:pPr>
      <w:r>
        <w:t xml:space="preserve">3.2 Investigation and Reporting</w:t>
      </w:r>
    </w:p>
    <w:p>
      <w:pPr>
        <w:pStyle w:val="FirstParagraph"/>
      </w:pPr>
      <w:r>
        <w:t xml:space="preserve">The quality of case documentation and reporting submitted by the Police Officer is thorough and accurate. In Myanmar, where administrative processes can be complex, the officer's attention to detail ensures that cases are built on solid evidence. The officer has successfully collaborated with other units to solve several mid-level criminal cases, demonstrating strong investigative skills and an understanding of local legal frameworks.</w:t>
      </w:r>
    </w:p>
    <w:bookmarkEnd w:id="24"/>
    <w:bookmarkEnd w:id="25"/>
    <w:bookmarkStart w:id="26" w:name="X2478dd4232621e245026b914b21ca3382c80d6b"/>
    <w:p>
      <w:pPr>
        <w:pStyle w:val="Heading2"/>
      </w:pPr>
      <w:r>
        <w:t xml:space="preserve">4. Community Engagement and Public Relations</w:t>
      </w:r>
    </w:p>
    <w:p>
      <w:pPr>
        <w:pStyle w:val="FirstParagraph"/>
      </w:pPr>
      <w:r>
        <w:t xml:space="preserve">A critical aspect of policing in Yangon is maintaining trust with the local community. This Peer Review Report highlights the Police Officer's efforts in community outreach. The officer has participated in several community meetings and awareness campaigns aimed at educating residents about safety and legal rights.</w:t>
      </w:r>
    </w:p>
    <w:p>
      <w:pPr>
        <w:pStyle w:val="BodyText"/>
      </w:pPr>
      <w:r>
        <w:t xml:space="preserve">Feedback from community leaders suggests that the officer is approachable and respectful. In a culturally diverse city like Yangon, the officer's ability to communicate effectively with people from various backgrounds is a significant strength. The officer has been praised for handling complaints with empathy and fairness, which helps to de-escalate tensions and foster a cooperative relationship between the police and the public.</w:t>
      </w:r>
    </w:p>
    <w:bookmarkEnd w:id="26"/>
    <w:bookmarkStart w:id="27" w:name="professional-conduct-and-ethics"/>
    <w:p>
      <w:pPr>
        <w:pStyle w:val="Heading2"/>
      </w:pPr>
      <w:r>
        <w:t xml:space="preserve">5. Professional Conduct and Ethics</w:t>
      </w:r>
    </w:p>
    <w:p>
      <w:pPr>
        <w:pStyle w:val="FirstParagraph"/>
      </w:pPr>
      <w:r>
        <w:t xml:space="preserve">Integrity is the cornerstone of effective policing. Throughout the review period, the Police Officer has maintained a high standard of ethical conduct. There have been no reports of misconduct, corruption, or abuse of power. The officer consistently adheres to the code of conduct established by the Myanmar police force, demonstrating respect for human rights and the rule of law.</w:t>
      </w:r>
    </w:p>
    <w:p>
      <w:pPr>
        <w:pStyle w:val="BodyText"/>
      </w:pPr>
      <w:r>
        <w:t xml:space="preserve">The officer's appearance and demeanor are always professional, reflecting positively on the Yangon City Police Force. Peer reviewers have noted the officer's willingness to mentor junior staff, sharing knowledge and best practices to improve overall team performance.</w:t>
      </w:r>
    </w:p>
    <w:bookmarkEnd w:id="27"/>
    <w:bookmarkStart w:id="28" w:name="areas-for-improvement"/>
    <w:p>
      <w:pPr>
        <w:pStyle w:val="Heading2"/>
      </w:pPr>
      <w:r>
        <w:t xml:space="preserve">6. Areas for Improvement</w:t>
      </w:r>
    </w:p>
    <w:p>
      <w:pPr>
        <w:pStyle w:val="FirstParagraph"/>
      </w:pPr>
      <w:r>
        <w:t xml:space="preserve">While the overall performance is positive, this Peer Review Report identifies a few areas where the Police Officer can enhance their effectiveness:</w:t>
      </w:r>
    </w:p>
    <w:p>
      <w:pPr>
        <w:numPr>
          <w:ilvl w:val="0"/>
          <w:numId w:val="1001"/>
        </w:numPr>
        <w:pStyle w:val="Compact"/>
      </w:pPr>
      <w:r>
        <w:rPr>
          <w:bCs/>
          <w:b/>
        </w:rPr>
        <w:t xml:space="preserve">Technological Proficiency:</w:t>
      </w:r>
      <w:r>
        <w:t xml:space="preserve"> </w:t>
      </w:r>
      <w:r>
        <w:t xml:space="preserve">As Yangon modernizes its police infrastructure, the officer should invest more time in mastering new digital tools for data management and surveillance.</w:t>
      </w:r>
    </w:p>
    <w:p>
      <w:pPr>
        <w:numPr>
          <w:ilvl w:val="0"/>
          <w:numId w:val="1001"/>
        </w:numPr>
        <w:pStyle w:val="Compact"/>
      </w:pPr>
      <w:r>
        <w:rPr>
          <w:bCs/>
          <w:b/>
        </w:rPr>
        <w:t xml:space="preserve">Language Skills:</w:t>
      </w:r>
      <w:r>
        <w:t xml:space="preserve"> </w:t>
      </w:r>
      <w:r>
        <w:t xml:space="preserve">While proficiency in Burmese is excellent, improving English language skills would be beneficial for interacting with foreign residents and international partners in Yangon.</w:t>
      </w:r>
    </w:p>
    <w:p>
      <w:pPr>
        <w:numPr>
          <w:ilvl w:val="0"/>
          <w:numId w:val="1001"/>
        </w:numPr>
        <w:pStyle w:val="Compact"/>
      </w:pPr>
      <w:r>
        <w:rPr>
          <w:bCs/>
          <w:b/>
        </w:rPr>
        <w:t xml:space="preserve">Stress Management:</w:t>
      </w:r>
      <w:r>
        <w:t xml:space="preserve"> </w:t>
      </w:r>
      <w:r>
        <w:t xml:space="preserve">Given the high-pressure environment, the officer is encouraged to engage in more formal stress management training to ensure long-term well-being and sustained performance.</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Police Officer is a valuable asset to the Yangon City Police Force. The officer's dedication to duty, strong community relations, and ethical conduct align well with the goals of modern policing in Myanmar. The officer has shown resilience and competence in the face of the unique challenges presented by the Yangon environment.</w:t>
      </w:r>
    </w:p>
    <w:p>
      <w:pPr>
        <w:pStyle w:val="BodyText"/>
      </w:pPr>
      <w:r>
        <w:t xml:space="preserve">It is recommended that the officer be recognized for their outstanding performance and given opportunities for further training in advanced investigative techniques and leadership. Continued support in the areas of technological adaptation and language development will further enhance their career trajectory and service to the people of Yangon.</w:t>
      </w:r>
    </w:p>
    <w:bookmarkEnd w:id="29"/>
    <w:p>
      <w:pPr>
        <w:pStyle w:val="BodyText"/>
      </w:pPr>
      <w:r>
        <w:rPr>
          <w:bCs/>
          <w:b/>
        </w:rPr>
        <w:t xml:space="preserve">Prepared by:</w:t>
      </w:r>
    </w:p>
    <w:p>
      <w:pPr>
        <w:pStyle w:val="BodyText"/>
      </w:pPr>
      <w:r>
        <w:t xml:space="preserve">Senior Peer Review Committee</w:t>
      </w:r>
    </w:p>
    <w:p>
      <w:pPr>
        <w:pStyle w:val="BodyText"/>
      </w:pPr>
      <w:r>
        <w:t xml:space="preserve">Yangon City Police Force</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Yangon, Myanmar</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