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is conducted to evaluate the performance, professionalism, and adherence to protocols of a Police Officer stationed in the bustling metropolis of Philippines Manila. The purpose of this review is to ensure that the officer meets the high standards expected by the Philippine National Police (PNP) and the local community. This document will cover various aspects of the officer's duties, including law enforcement, community engagement, and personal conduct.</w:t>
      </w:r>
    </w:p>
    <w:bookmarkEnd w:id="21"/>
    <w:bookmarkStart w:id="22" w:name="officer-information"/>
    <w:p>
      <w:pPr>
        <w:pStyle w:val="Heading2"/>
      </w:pPr>
      <w:r>
        <w:t xml:space="preserve">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John Doe</w:t>
            </w:r>
          </w:p>
        </w:tc>
      </w:tr>
      <w:tr>
        <w:tc>
          <w:tcPr/>
          <w:p>
            <w:pPr>
              <w:pStyle w:val="Compact"/>
              <w:jc w:val="left"/>
            </w:pPr>
            <w:r>
              <w:t xml:space="preserve">Rank:</w:t>
            </w:r>
          </w:p>
        </w:tc>
        <w:tc>
          <w:tcPr/>
          <w:p>
            <w:pPr>
              <w:pStyle w:val="Compact"/>
              <w:jc w:val="left"/>
            </w:pPr>
            <w:r>
              <w:t xml:space="preserve">Police Officer II</w:t>
            </w:r>
          </w:p>
        </w:tc>
      </w:tr>
      <w:tr>
        <w:tc>
          <w:tcPr/>
          <w:p>
            <w:pPr>
              <w:pStyle w:val="Compact"/>
              <w:jc w:val="left"/>
            </w:pPr>
            <w:r>
              <w:t xml:space="preserve">Station:</w:t>
            </w:r>
          </w:p>
        </w:tc>
        <w:tc>
          <w:tcPr/>
          <w:p>
            <w:pPr>
              <w:pStyle w:val="Compact"/>
              <w:jc w:val="left"/>
            </w:pPr>
            <w:r>
              <w:t xml:space="preserve">Manila Central Police Station</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6" w:name="performance-evaluation"/>
    <w:p>
      <w:pPr>
        <w:pStyle w:val="Heading2"/>
      </w:pPr>
      <w:r>
        <w:t xml:space="preserve">Performance Evaluation</w:t>
      </w:r>
    </w:p>
    <w:bookmarkStart w:id="23" w:name="law-enforcement-duties"/>
    <w:p>
      <w:pPr>
        <w:pStyle w:val="Heading3"/>
      </w:pPr>
      <w:r>
        <w:t xml:space="preserve">Law Enforcement Duties</w:t>
      </w:r>
    </w:p>
    <w:p>
      <w:pPr>
        <w:pStyle w:val="FirstParagraph"/>
      </w:pPr>
      <w:r>
        <w:t xml:space="preserve">During the review period, Police Officer John Doe demonstrated a strong commitment to maintaining law and order in the Philippines Manila area. He was actively involved in patrolling high-crime zones, responding to emergency calls, and conducting investigations. His ability to de-escalate tense situations and his knowledge of local laws were commendable. Officer Doe successfully assisted in the resolution of several cases, including theft and public disturbances, showcasing his effectiveness in law enforcement.</w:t>
      </w:r>
    </w:p>
    <w:bookmarkEnd w:id="23"/>
    <w:bookmarkStart w:id="24" w:name="community-engagement"/>
    <w:p>
      <w:pPr>
        <w:pStyle w:val="Heading3"/>
      </w:pPr>
      <w:r>
        <w:t xml:space="preserve">Community Engagement</w:t>
      </w:r>
    </w:p>
    <w:p>
      <w:pPr>
        <w:pStyle w:val="FirstParagraph"/>
      </w:pPr>
      <w:r>
        <w:t xml:space="preserve">Officer Doe has shown a proactive approach to community engagement, which is crucial in a diverse and densely populated area like Philippines Manila. He regularly participated in community meetings, outreach programs, and youth initiatives aimed at crime prevention. His efforts to build trust and rapport with residents have been noted positively by both peers and community leaders. This engagement has contributed to a safer and more cooperative environment within his jurisdiction.</w:t>
      </w:r>
    </w:p>
    <w:bookmarkEnd w:id="24"/>
    <w:bookmarkStart w:id="25" w:name="professionalism-and-conduct"/>
    <w:p>
      <w:pPr>
        <w:pStyle w:val="Heading3"/>
      </w:pPr>
      <w:r>
        <w:t xml:space="preserve">Professionalism and Conduct</w:t>
      </w:r>
    </w:p>
    <w:p>
      <w:pPr>
        <w:pStyle w:val="FirstParagraph"/>
      </w:pPr>
      <w:r>
        <w:t xml:space="preserve">Throughout the review period, Officer Doe maintained a high level of professionalism and integrity. He adhered strictly to the code of conduct set by the PNP, demonstrating respect for all individuals regardless of their background. His interactions with colleagues and superiors were characterized by courtesy and teamwork. Officer Doe's commitment to ethical behavior and his ability to handle sensitive situations with discretion were particularly noteworthy.</w:t>
      </w:r>
    </w:p>
    <w:bookmarkEnd w:id="25"/>
    <w:bookmarkEnd w:id="26"/>
    <w:bookmarkStart w:id="27" w:name="areas-for-improvement"/>
    <w:p>
      <w:pPr>
        <w:pStyle w:val="Heading2"/>
      </w:pPr>
      <w:r>
        <w:t xml:space="preserve">Areas for Improvement</w:t>
      </w:r>
    </w:p>
    <w:p>
      <w:pPr>
        <w:pStyle w:val="FirstParagraph"/>
      </w:pPr>
      <w:r>
        <w:t xml:space="preserve">While Officer Doe's performance has been largely satisfactory, there are areas where improvement is recommended:</w:t>
      </w:r>
    </w:p>
    <w:p>
      <w:pPr>
        <w:numPr>
          <w:ilvl w:val="0"/>
          <w:numId w:val="1001"/>
        </w:numPr>
        <w:pStyle w:val="Compact"/>
      </w:pPr>
      <w:r>
        <w:rPr>
          <w:bCs/>
          <w:b/>
        </w:rPr>
        <w:t xml:space="preserve">Advanced Training:</w:t>
      </w:r>
      <w:r>
        <w:t xml:space="preserve"> </w:t>
      </w:r>
      <w:r>
        <w:t xml:space="preserve">It is suggested that Officer Doe pursue additional training in specialized areas such as cybercrime investigation and crisis negotiation to enhance his skill set.</w:t>
      </w:r>
    </w:p>
    <w:p>
      <w:pPr>
        <w:numPr>
          <w:ilvl w:val="0"/>
          <w:numId w:val="1001"/>
        </w:numPr>
        <w:pStyle w:val="Compact"/>
      </w:pPr>
      <w:r>
        <w:rPr>
          <w:bCs/>
          <w:b/>
        </w:rPr>
        <w:t xml:space="preserve">Documentation:</w:t>
      </w:r>
      <w:r>
        <w:t xml:space="preserve"> </w:t>
      </w:r>
      <w:r>
        <w:t xml:space="preserve">Improving the thoroughness and timeliness of report writing will ensure better record-keeping and support for ongoing investigations.</w:t>
      </w:r>
    </w:p>
    <w:p>
      <w:pPr>
        <w:numPr>
          <w:ilvl w:val="0"/>
          <w:numId w:val="1001"/>
        </w:numPr>
        <w:pStyle w:val="Compact"/>
      </w:pPr>
      <w:r>
        <w:rPr>
          <w:bCs/>
          <w:b/>
        </w:rPr>
        <w:t xml:space="preserve">Physical Fitness:</w:t>
      </w:r>
      <w:r>
        <w:t xml:space="preserve"> </w:t>
      </w:r>
      <w:r>
        <w:t xml:space="preserve">Maintaining a high level of physical fitness is essential for the demands of the job. Officer Doe is encouraged to engage in regular physical training to meet the PNP's fitness standards.</w:t>
      </w:r>
    </w:p>
    <w:bookmarkEnd w:id="27"/>
    <w:bookmarkStart w:id="28" w:name="conclusion"/>
    <w:p>
      <w:pPr>
        <w:pStyle w:val="Heading2"/>
      </w:pPr>
      <w:r>
        <w:t xml:space="preserve">Conclusion</w:t>
      </w:r>
    </w:p>
    <w:p>
      <w:pPr>
        <w:pStyle w:val="FirstParagraph"/>
      </w:pPr>
      <w:r>
        <w:t xml:space="preserve">In conclusion, Police Officer John Doe has demonstrated a strong commitment to his duties and the community he serves in Philippines Manila. His performance in law enforcement, community engagement, and professional conduct has been commendable. With continued dedication and a focus on the areas for improvement identified in this Peer Review Report, Officer Doe is well-positioned to further contribute to the safety and well-being of the Manila community.</w:t>
      </w:r>
    </w:p>
    <w:bookmarkEnd w:id="28"/>
    <w:p>
      <w:pPr>
        <w:pStyle w:val="BodyText"/>
      </w:pPr>
      <w:r>
        <w:rPr>
          <w:bCs/>
          <w:b/>
        </w:rPr>
        <w:t xml:space="preserve">Reviewed by:</w:t>
      </w:r>
    </w:p>
    <w:p>
      <w:pPr>
        <w:pStyle w:val="BodyText"/>
      </w:pPr>
      <w:r>
        <w:t xml:space="preserve">__________________________</w:t>
      </w:r>
    </w:p>
    <w:p>
      <w:pPr>
        <w:pStyle w:val="BodyText"/>
      </w:pPr>
      <w:r>
        <w:t xml:space="preserve">Senior Police Officer Jane Smith</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Philippines Manila</dc:title>
  <dc:creator/>
  <dc:language>en</dc:language>
  <cp:keywords/>
  <dcterms:created xsi:type="dcterms:W3CDTF">2026-10-10T03:54:36Z</dcterms:created>
  <dcterms:modified xsi:type="dcterms:W3CDTF">2026-10-10T03:54:36Z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