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is prepared to evaluate the performance, professionalism, and operational effectiveness of a Police Officer serving within the jurisdiction of Qatar Doha. The purpose of this review is to provide a comprehensive assessment of the officer's adherence to the standards set by the Ministry of Interior of Qatar, their contribution to public safety, and their alignment with the values of integrity, accountability, and community service that are central to law enforcement in Doha.</w:t>
      </w:r>
    </w:p>
    <w:p>
      <w:pPr>
        <w:pStyle w:val="BodyText"/>
      </w:pPr>
      <w:r>
        <w:t xml:space="preserve">The review is conducted by peers who have worked closely with the officer in various operational and administrative capacities. It aims to highlight strengths, identify areas for improvement, and offer constructive feedback to support the officer's professional growth and the overall effectiveness of the police force in Qatar Doha.</w:t>
      </w:r>
    </w:p>
    <w:bookmarkEnd w:id="21"/>
    <w:bookmarkStart w:id="22" w:name="operational-performance"/>
    <w:p>
      <w:pPr>
        <w:pStyle w:val="Heading2"/>
      </w:pPr>
      <w:r>
        <w:t xml:space="preserve">Operational Performance</w:t>
      </w:r>
    </w:p>
    <w:p>
      <w:pPr>
        <w:pStyle w:val="FirstParagraph"/>
      </w:pPr>
      <w:r>
        <w:t xml:space="preserve">The Police Officer has demonstrated a high level of competence in carrying out their duties within the dynamic environment of Qatar Doha. Their ability to respond promptly and effectively to incidents, ranging from traffic violations to more serious criminal activities, reflects a strong understanding of local laws and procedures. The officer's familiarity with the diverse neighborhoods and cultural nuances of Doha has been particularly beneficial in maintaining public order and fostering trust within the community.</w:t>
      </w:r>
    </w:p>
    <w:p>
      <w:pPr>
        <w:pStyle w:val="BodyText"/>
      </w:pPr>
      <w:r>
        <w:t xml:space="preserve">During routine patrols and special operations, the officer has shown excellent situational awareness and decision-making skills. Their ability to de-escalate tense situations and handle emergencies with calmness and professionalism has been noted by both colleagues and members of the public. Furthermore, the officer's commitment to upholding the rule of law while respecting the rights and dignity of individuals aligns with the core principles of policing in Qatar.</w:t>
      </w:r>
    </w:p>
    <w:bookmarkEnd w:id="22"/>
    <w:bookmarkStart w:id="23" w:name="professionalism-and-conduct"/>
    <w:p>
      <w:pPr>
        <w:pStyle w:val="Heading2"/>
      </w:pPr>
      <w:r>
        <w:t xml:space="preserve">Professionalism and Conduct</w:t>
      </w:r>
    </w:p>
    <w:p>
      <w:pPr>
        <w:pStyle w:val="FirstParagraph"/>
      </w:pPr>
      <w:r>
        <w:t xml:space="preserve">Professionalism is a cornerstone of effective policing, and the officer under review has consistently exhibited exemplary conduct. Their adherence to the dress code, use of appropriate language, and respectful interaction with colleagues, superiors, and the public reflect a deep sense of pride in their role as a Police Officer in Qatar Doha. The officer's integrity and ethical behavior have been particularly commendable, as they have resisted potential temptations and maintained transparency in all their dealings.</w:t>
      </w:r>
    </w:p>
    <w:p>
      <w:pPr>
        <w:pStyle w:val="BodyText"/>
      </w:pPr>
      <w:r>
        <w:t xml:space="preserve">The officer's ability to work collaboratively with other law enforcement agencies and government bodies in Qatar has also been highlighted. Their willingness to share information, coordinate efforts, and support team objectives has contributed to the success of joint operations and initiatives aimed at enhancing public safety in Doha.</w:t>
      </w:r>
    </w:p>
    <w:bookmarkEnd w:id="23"/>
    <w:bookmarkStart w:id="24" w:name="community-engagement"/>
    <w:p>
      <w:pPr>
        <w:pStyle w:val="Heading2"/>
      </w:pPr>
      <w:r>
        <w:t xml:space="preserve">Community Engagement</w:t>
      </w:r>
    </w:p>
    <w:p>
      <w:pPr>
        <w:pStyle w:val="FirstParagraph"/>
      </w:pPr>
      <w:r>
        <w:t xml:space="preserve">Community engagement is a critical aspect of modern policing, and the officer has made significant efforts to build positive relationships with residents of Qatar Doha. Through participation in community outreach programs, school visits, and public awareness campaigns, the officer has helped bridge the gap between law enforcement and the community. Their approachable demeanor and genuine interest in addressing community concerns have earned them respect and trust among diverse groups of people.</w:t>
      </w:r>
    </w:p>
    <w:p>
      <w:pPr>
        <w:pStyle w:val="BodyText"/>
      </w:pPr>
      <w:r>
        <w:t xml:space="preserve">The officer's understanding of the multicultural nature of Doha's population has been an asset in fostering inclusivity and ensuring that all individuals feel safe and valued. By actively listening to community feedback and adapting their strategies accordingly, the officer has played a vital role in promoting harmony and cooperation within the city.</w:t>
      </w:r>
    </w:p>
    <w:bookmarkEnd w:id="24"/>
    <w:bookmarkStart w:id="25" w:name="areas-for-improvement"/>
    <w:p>
      <w:pPr>
        <w:pStyle w:val="Heading2"/>
      </w:pPr>
      <w:r>
        <w:t xml:space="preserve">Areas for Improvement</w:t>
      </w:r>
    </w:p>
    <w:p>
      <w:pPr>
        <w:pStyle w:val="FirstParagraph"/>
      </w:pPr>
      <w:r>
        <w:t xml:space="preserve">While the officer has demonstrated many strengths, there are areas where further development could enhance their performance. One suggestion is to increase their proficiency in advanced investigative techniques and digital forensics, which are becoming increasingly important in combating modern crimes in Qatar Doha. Additionally, the officer could benefit from additional training in conflict resolution and cultural sensitivity to further strengthen their ability to handle complex situations involving diverse communities.</w:t>
      </w:r>
    </w:p>
    <w:p>
      <w:pPr>
        <w:pStyle w:val="BodyText"/>
      </w:pPr>
      <w:r>
        <w:t xml:space="preserve">Another area for improvement is time management and prioritization. While the officer is diligent and dedicated, there have been instances where administrative tasks were delayed due to an overemphasis on field operations. Balancing these responsibilities more effectively would contribute to greater overall efficiency.</w:t>
      </w:r>
    </w:p>
    <w:bookmarkEnd w:id="25"/>
    <w:bookmarkStart w:id="26" w:name="conclusion"/>
    <w:p>
      <w:pPr>
        <w:pStyle w:val="Heading2"/>
      </w:pPr>
      <w:r>
        <w:t xml:space="preserve">Conclusion</w:t>
      </w:r>
    </w:p>
    <w:p>
      <w:pPr>
        <w:pStyle w:val="FirstParagraph"/>
      </w:pPr>
      <w:r>
        <w:t xml:space="preserve">In conclusion, this Peer Review Report affirms that the Police Officer under review is a valuable asset to the law enforcement community in Qatar Doha. Their operational competence, professionalism, and commitment to community engagement align with the high standards expected of officers serving in this vibrant and multicultural city. By addressing the identified areas for improvement, the officer has the potential to further excel in their role and continue making meaningful contributions to public safety and order in Qatar Doha.</w:t>
      </w:r>
    </w:p>
    <w:p>
      <w:pPr>
        <w:pStyle w:val="BodyText"/>
      </w:pPr>
      <w:r>
        <w:t xml:space="preserve">This report is submitted with the hope that it will serve as a constructive tool for the officer's professional development and as a reflection of the collaborative spirit that defines policing in Qatar.</w:t>
      </w:r>
    </w:p>
    <w:bookmarkEnd w:id="26"/>
    <w:p>
      <w:pPr>
        <w:pStyle w:val="BodyText"/>
      </w:pPr>
      <w:r>
        <w:rPr>
          <w:bCs/>
          <w:b/>
        </w:rPr>
        <w:t xml:space="preserve">Prepared by:</w:t>
      </w:r>
    </w:p>
    <w:p>
      <w:pPr>
        <w:pStyle w:val="BodyText"/>
      </w:pPr>
      <w:r>
        <w:t xml:space="preserve">[Peer Reviewer Name]</w:t>
      </w:r>
    </w:p>
    <w:p>
      <w:pPr>
        <w:pStyle w:val="BodyText"/>
      </w:pPr>
      <w:r>
        <w:t xml:space="preserve">[Position/Title]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Qatar Doha</dc:title>
  <dc:creator/>
  <dc:language>en</dc:language>
  <cp:keywords/>
  <dcterms:created xsi:type="dcterms:W3CDTF">2026-10-10T09:38:02Z</dcterms:created>
  <dcterms:modified xsi:type="dcterms:W3CDTF">2026-10-10T09:38:02Z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