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Ankara, Turkey</w:t>
      </w:r>
    </w:p>
    <w:bookmarkEnd w:id="20"/>
    <w:p>
      <w:pPr>
        <w:pStyle w:val="BodyText"/>
      </w:pPr>
      <w:r>
        <w:rPr>
          <w:bCs/>
          <w:b/>
        </w:rPr>
        <w:t xml:space="preserve">Officer Name:</w:t>
      </w:r>
      <w:r>
        <w:t xml:space="preserve"> </w:t>
      </w:r>
      <w:r>
        <w:t xml:space="preserve">[Insert Officer Name]</w:t>
      </w:r>
    </w:p>
    <w:p>
      <w:pPr>
        <w:pStyle w:val="BodyText"/>
      </w:pPr>
      <w:r>
        <w:rPr>
          <w:bCs/>
          <w:b/>
        </w:rPr>
        <w:t xml:space="preserve">Badge Number:</w:t>
      </w:r>
      <w:r>
        <w:t xml:space="preserve"> </w:t>
      </w:r>
      <w:r>
        <w:t xml:space="preserve">[Insert Badge Number]</w:t>
      </w:r>
    </w:p>
    <w:p>
      <w:pPr>
        <w:pStyle w:val="BodyText"/>
      </w:pPr>
      <w:r>
        <w:rPr>
          <w:bCs/>
          <w:b/>
        </w:rPr>
        <w:t xml:space="preserve">Rank:</w:t>
      </w:r>
      <w:r>
        <w:t xml:space="preserve"> </w:t>
      </w:r>
      <w:r>
        <w:t xml:space="preserve">[Insert Rank]</w:t>
      </w:r>
    </w:p>
    <w:p>
      <w:pPr>
        <w:pStyle w:val="BodyText"/>
      </w:pPr>
      <w:r>
        <w:rPr>
          <w:bCs/>
          <w:b/>
        </w:rPr>
        <w:t xml:space="preserve">Unit:</w:t>
      </w:r>
      <w:r>
        <w:t xml:space="preserve"> </w:t>
      </w:r>
      <w:r>
        <w:t xml:space="preserve">[Insert Unit/Department]</w:t>
      </w:r>
    </w:p>
    <w:p>
      <w:pPr>
        <w:pStyle w:val="BodyText"/>
      </w:pPr>
      <w:r>
        <w:rPr>
          <w:bCs/>
          <w:b/>
        </w:rPr>
        <w:t xml:space="preserve">Review Period:</w:t>
      </w:r>
      <w:r>
        <w:t xml:space="preserve"> </w:t>
      </w:r>
      <w:r>
        <w:t xml:space="preserve">[Start Date] to [End Date]</w:t>
      </w:r>
    </w:p>
    <w:p>
      <w:pPr>
        <w:pStyle w:val="BodyText"/>
      </w:pPr>
      <w:r>
        <w:rPr>
          <w:bCs/>
          <w:b/>
        </w:rPr>
        <w:t xml:space="preserve">Reviewer Name:</w:t>
      </w:r>
      <w:r>
        <w:t xml:space="preserve"> </w:t>
      </w:r>
      <w:r>
        <w:t xml:space="preserve">[Insert Reviewer Name]</w:t>
      </w:r>
    </w:p>
    <w:p>
      <w:pPr>
        <w:pStyle w:val="BodyText"/>
      </w:pPr>
      <w:r>
        <w:rPr>
          <w:bCs/>
          <w:b/>
        </w:rPr>
        <w:t xml:space="preserve">Reviewer Rank:</w:t>
      </w:r>
      <w:r>
        <w:t xml:space="preserve"> </w:t>
      </w:r>
      <w:r>
        <w:t xml:space="preserve">[Insert Reviewer Rank]</w:t>
      </w:r>
    </w:p>
    <w:p>
      <w:pPr>
        <w:pStyle w:val="BodyText"/>
      </w:pPr>
      <w:r>
        <w:rPr>
          <w:bCs/>
          <w:b/>
        </w:rPr>
        <w:t xml:space="preserve">Date of Report:</w:t>
      </w:r>
      <w:r>
        <w:t xml:space="preserve"> </w:t>
      </w:r>
      <w:r>
        <w:t xml:space="preserve">[Insert Date]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conduct, operational effectiveness, and adherence to protocol of the subject</w:t>
      </w:r>
      <w:r>
        <w:t xml:space="preserve"> </w:t>
      </w:r>
      <w:r>
        <w:rPr>
          <w:bCs/>
          <w:b/>
        </w:rPr>
        <w:t xml:space="preserve">Police Officer</w:t>
      </w:r>
      <w:r>
        <w:t xml:space="preserve"> </w:t>
      </w:r>
      <w:r>
        <w:t xml:space="preserve">stationed within the jurisdiction of</w:t>
      </w:r>
      <w:r>
        <w:t xml:space="preserve"> </w:t>
      </w:r>
      <w:r>
        <w:rPr>
          <w:bCs/>
          <w:b/>
        </w:rPr>
        <w:t xml:space="preserve">Turkey Ankara</w:t>
      </w:r>
      <w:r>
        <w:t xml:space="preserve">. The purpose of this review is to evaluate the officer's performance against the standards set by the Turkish Ministry of Interior and the Ankara Metropolitan Police Department. This document highlights the officer's contributions to public safety, their interaction with the diverse population of the capital city, and their ability to navigate the complex urban environment of Ankara.</w:t>
      </w:r>
    </w:p>
    <w:bookmarkEnd w:id="21"/>
    <w:bookmarkStart w:id="24" w:name="operational-performance-in-ankara"/>
    <w:p>
      <w:pPr>
        <w:pStyle w:val="Heading2"/>
      </w:pPr>
      <w:r>
        <w:t xml:space="preserve">2. Operational Performance in Ankara</w:t>
      </w:r>
    </w:p>
    <w:p>
      <w:pPr>
        <w:pStyle w:val="FirstParagraph"/>
      </w:pPr>
      <w:r>
        <w:t xml:space="preserve">The role of a</w:t>
      </w:r>
      <w:r>
        <w:t xml:space="preserve"> </w:t>
      </w:r>
      <w:r>
        <w:rPr>
          <w:bCs/>
          <w:b/>
        </w:rPr>
        <w:t xml:space="preserve">Police Officer</w:t>
      </w:r>
      <w:r>
        <w:t xml:space="preserve"> </w:t>
      </w:r>
      <w:r>
        <w:t xml:space="preserve">in</w:t>
      </w:r>
      <w:r>
        <w:t xml:space="preserve"> </w:t>
      </w:r>
      <w:r>
        <w:rPr>
          <w:bCs/>
          <w:b/>
        </w:rPr>
        <w:t xml:space="preserve">Turkey Ankara</w:t>
      </w:r>
      <w:r>
        <w:t xml:space="preserve"> </w:t>
      </w:r>
      <w:r>
        <w:t xml:space="preserve">requires a high degree of adaptability due to the city's status as the political and administrative center of the nation. During the review period, the subject officer demonstrated a commendable understanding of the specific security challenges inherent to this region.</w:t>
      </w:r>
    </w:p>
    <w:bookmarkStart w:id="22" w:name="patrol-and-presence"/>
    <w:p>
      <w:pPr>
        <w:pStyle w:val="Heading3"/>
      </w:pPr>
      <w:r>
        <w:t xml:space="preserve">2.1 Patrol and Presence</w:t>
      </w:r>
    </w:p>
    <w:p>
      <w:pPr>
        <w:pStyle w:val="FirstParagraph"/>
      </w:pPr>
      <w:r>
        <w:t xml:space="preserve">The officer maintained a visible and proactive presence in assigned districts, ranging from high-traffic commercial areas to sensitive government zones. Their patrol routes were conducted with diligence, ensuring that the safety of citizens was prioritized. The officer showed particular competence in managing traffic flow during peak hours in central Ankara, reducing congestion and ensuring the safe passage of emergency vehicles.</w:t>
      </w:r>
    </w:p>
    <w:bookmarkEnd w:id="22"/>
    <w:bookmarkStart w:id="23" w:name="incident-response"/>
    <w:p>
      <w:pPr>
        <w:pStyle w:val="Heading3"/>
      </w:pPr>
      <w:r>
        <w:t xml:space="preserve">2.2 Incident Response</w:t>
      </w:r>
    </w:p>
    <w:p>
      <w:pPr>
        <w:pStyle w:val="FirstParagraph"/>
      </w:pPr>
      <w:r>
        <w:t xml:space="preserve">In instances requiring rapid response, the</w:t>
      </w:r>
      <w:r>
        <w:t xml:space="preserve"> </w:t>
      </w:r>
      <w:r>
        <w:rPr>
          <w:bCs/>
          <w:b/>
        </w:rPr>
        <w:t xml:space="preserve">Police Officer</w:t>
      </w:r>
      <w:r>
        <w:t xml:space="preserve"> </w:t>
      </w:r>
      <w:r>
        <w:t xml:space="preserve">exhibited quick decision-making skills and tactical awareness. Whether responding to minor disturbances or more serious incidents, the officer adhered strictly to the chain of command and utilized appropriate communication channels. Their ability to de-escalate volatile situations without unnecessary use of force was noted as a significant strength, reflecting the modern policing standards expected in a major Turkish metropolis.</w:t>
      </w:r>
    </w:p>
    <w:bookmarkEnd w:id="23"/>
    <w:bookmarkEnd w:id="24"/>
    <w:bookmarkStart w:id="27" w:name="X2478dd4232621e245026b914b21ca3382c80d6b"/>
    <w:p>
      <w:pPr>
        <w:pStyle w:val="Heading2"/>
      </w:pPr>
      <w:r>
        <w:t xml:space="preserve">3. Community Engagement and Public Relations</w:t>
      </w:r>
    </w:p>
    <w:p>
      <w:pPr>
        <w:pStyle w:val="FirstParagraph"/>
      </w:pPr>
      <w:r>
        <w:t xml:space="preserve">A critical aspect of policing in</w:t>
      </w:r>
      <w:r>
        <w:t xml:space="preserve"> </w:t>
      </w:r>
      <w:r>
        <w:rPr>
          <w:bCs/>
          <w:b/>
        </w:rPr>
        <w:t xml:space="preserve">Turkey Ankara</w:t>
      </w:r>
      <w:r>
        <w:t xml:space="preserve"> </w:t>
      </w:r>
      <w:r>
        <w:t xml:space="preserve">is the relationship between law enforcement and the community. This</w:t>
      </w:r>
      <w:r>
        <w:t xml:space="preserve"> </w:t>
      </w:r>
      <w:r>
        <w:rPr>
          <w:bCs/>
          <w:b/>
        </w:rPr>
        <w:t xml:space="preserve">Peer Review Report</w:t>
      </w:r>
      <w:r>
        <w:t xml:space="preserve"> </w:t>
      </w:r>
      <w:r>
        <w:t xml:space="preserve">assesses how the officer interacts with the public, including residents, business owners, and tourists.</w:t>
      </w:r>
    </w:p>
    <w:bookmarkStart w:id="25" w:name="professionalism-and-conduct"/>
    <w:p>
      <w:pPr>
        <w:pStyle w:val="Heading3"/>
      </w:pPr>
      <w:r>
        <w:t xml:space="preserve">3.1 Professionalism and Conduct</w:t>
      </w:r>
    </w:p>
    <w:p>
      <w:pPr>
        <w:pStyle w:val="FirstParagraph"/>
      </w:pPr>
      <w:r>
        <w:t xml:space="preserve">The subject officer consistently displayed professionalism, courtesy, and respect when interacting with the public. In a city as diverse as Ankara, cultural sensitivity is paramount. The officer demonstrated an ability to communicate effectively with individuals from various backgrounds, ensuring that all citizens felt heard and protected. There were no recorded complaints regarding misconduct or unprofessional behavior during this period.</w:t>
      </w:r>
    </w:p>
    <w:bookmarkEnd w:id="25"/>
    <w:bookmarkStart w:id="26" w:name="community-trust"/>
    <w:p>
      <w:pPr>
        <w:pStyle w:val="Heading3"/>
      </w:pPr>
      <w:r>
        <w:t xml:space="preserve">3.2 Community Trust</w:t>
      </w:r>
    </w:p>
    <w:p>
      <w:pPr>
        <w:pStyle w:val="FirstParagraph"/>
      </w:pPr>
      <w:r>
        <w:t xml:space="preserve">The officer actively participated in community outreach initiatives, fostering trust between the police force and local neighborhoods. By engaging in dialogue and addressing community concerns proactively, the officer contributed to a safer environment. This approach aligns with the broader goals of the Ankara Police Department to build a cooperative relationship with the populace.</w:t>
      </w:r>
    </w:p>
    <w:bookmarkEnd w:id="26"/>
    <w:bookmarkEnd w:id="27"/>
    <w:bookmarkStart w:id="28" w:name="adherence-to-legal-and-ethical-standards"/>
    <w:p>
      <w:pPr>
        <w:pStyle w:val="Heading2"/>
      </w:pPr>
      <w:r>
        <w:t xml:space="preserve">4. Adherence to Legal and Ethical Standards</w:t>
      </w:r>
    </w:p>
    <w:p>
      <w:pPr>
        <w:pStyle w:val="FirstParagraph"/>
      </w:pPr>
      <w:r>
        <w:t xml:space="preserve">Integrity is the cornerstone of law enforcement. This review confirms that the</w:t>
      </w:r>
      <w:r>
        <w:t xml:space="preserve"> </w:t>
      </w:r>
      <w:r>
        <w:rPr>
          <w:bCs/>
          <w:b/>
        </w:rPr>
        <w:t xml:space="preserve">Police Officer</w:t>
      </w:r>
      <w:r>
        <w:t xml:space="preserve"> </w:t>
      </w:r>
      <w:r>
        <w:t xml:space="preserve">strictly adhered to Turkish law and the ethical guidelines established by the Ministry of Interior.</w:t>
      </w:r>
    </w:p>
    <w:p>
      <w:pPr>
        <w:numPr>
          <w:ilvl w:val="0"/>
          <w:numId w:val="1001"/>
        </w:numPr>
        <w:pStyle w:val="Compact"/>
      </w:pPr>
      <w:r>
        <w:rPr>
          <w:bCs/>
          <w:b/>
        </w:rPr>
        <w:t xml:space="preserve">Legal Compliance:</w:t>
      </w:r>
      <w:r>
        <w:t xml:space="preserve"> </w:t>
      </w:r>
      <w:r>
        <w:t xml:space="preserve">All arrests, detentions, and investigations were conducted in accordance with the Turkish Penal Code and procedural laws.</w:t>
      </w:r>
    </w:p>
    <w:p>
      <w:pPr>
        <w:numPr>
          <w:ilvl w:val="0"/>
          <w:numId w:val="1001"/>
        </w:numPr>
        <w:pStyle w:val="Compact"/>
      </w:pPr>
      <w:r>
        <w:rPr>
          <w:bCs/>
          <w:b/>
        </w:rPr>
        <w:t xml:space="preserve">Use of Force:</w:t>
      </w:r>
      <w:r>
        <w:t xml:space="preserve"> </w:t>
      </w:r>
      <w:r>
        <w:t xml:space="preserve">The officer demonstrated restraint and judgment, utilizing force only when absolutely necessary and proportional to the threat.</w:t>
      </w:r>
    </w:p>
    <w:p>
      <w:pPr>
        <w:numPr>
          <w:ilvl w:val="0"/>
          <w:numId w:val="1001"/>
        </w:numPr>
        <w:pStyle w:val="Compact"/>
      </w:pPr>
      <w:r>
        <w:rPr>
          <w:bCs/>
          <w:b/>
        </w:rPr>
        <w:t xml:space="preserve">Reporting Accuracy:</w:t>
      </w:r>
      <w:r>
        <w:t xml:space="preserve"> </w:t>
      </w:r>
      <w:r>
        <w:t xml:space="preserve">Incident reports and documentation were completed accurately, thoroughly, and within the required timeframes, ensuring the integrity of legal proceedings.</w:t>
      </w:r>
    </w:p>
    <w:bookmarkEnd w:id="28"/>
    <w:bookmarkStart w:id="29" w:name="peer-collaboration-and-teamwork"/>
    <w:p>
      <w:pPr>
        <w:pStyle w:val="Heading2"/>
      </w:pPr>
      <w:r>
        <w:t xml:space="preserve">5. Peer Collaboration and Teamwork</w:t>
      </w:r>
    </w:p>
    <w:p>
      <w:pPr>
        <w:pStyle w:val="FirstParagraph"/>
      </w:pPr>
      <w:r>
        <w:t xml:space="preserve">Effective policing relies on strong teamwork. This</w:t>
      </w:r>
      <w:r>
        <w:t xml:space="preserve"> </w:t>
      </w:r>
      <w:r>
        <w:rPr>
          <w:bCs/>
          <w:b/>
        </w:rPr>
        <w:t xml:space="preserve">Peer Review Report</w:t>
      </w:r>
      <w:r>
        <w:t xml:space="preserve"> </w:t>
      </w:r>
      <w:r>
        <w:t xml:space="preserve">highlights the officer's ability to work collaboratively with colleagues. The subject officer was observed to be a supportive team member, willing to assist fellow officers during high-pressure situations. They communicated clearly with dispatch and other units, facilitating coordinated responses to incidents across Ankara. Their positive attitude and reliability contributed to a cohesive unit environment.</w:t>
      </w:r>
    </w:p>
    <w:bookmarkEnd w:id="29"/>
    <w:bookmarkStart w:id="30" w:name="areas-for-improvement"/>
    <w:p>
      <w:pPr>
        <w:pStyle w:val="Heading2"/>
      </w:pPr>
      <w:r>
        <w:t xml:space="preserve">6. Areas for Improvement</w:t>
      </w:r>
    </w:p>
    <w:p>
      <w:pPr>
        <w:pStyle w:val="FirstParagraph"/>
      </w:pPr>
      <w:r>
        <w:t xml:space="preserve">While the overall performance of the</w:t>
      </w:r>
      <w:r>
        <w:t xml:space="preserve"> </w:t>
      </w:r>
      <w:r>
        <w:rPr>
          <w:bCs/>
          <w:b/>
        </w:rPr>
        <w:t xml:space="preserve">Police Officer</w:t>
      </w:r>
      <w:r>
        <w:t xml:space="preserve"> </w:t>
      </w:r>
      <w:r>
        <w:t xml:space="preserve">is highly satisfactory, this review identifies areas for continued professional development:</w:t>
      </w:r>
    </w:p>
    <w:p>
      <w:pPr>
        <w:numPr>
          <w:ilvl w:val="0"/>
          <w:numId w:val="1002"/>
        </w:numPr>
        <w:pStyle w:val="Compact"/>
      </w:pPr>
      <w:r>
        <w:rPr>
          <w:bCs/>
          <w:b/>
        </w:rPr>
        <w:t xml:space="preserve">Advanced Language Skills:</w:t>
      </w:r>
      <w:r>
        <w:t xml:space="preserve"> </w:t>
      </w:r>
      <w:r>
        <w:t xml:space="preserve">Given the international nature of Ankara, enhancing proficiency in foreign languages could further improve interactions with foreign diplomats and tourists.</w:t>
      </w:r>
    </w:p>
    <w:p>
      <w:pPr>
        <w:numPr>
          <w:ilvl w:val="0"/>
          <w:numId w:val="1002"/>
        </w:numPr>
        <w:pStyle w:val="Compact"/>
      </w:pPr>
      <w:r>
        <w:rPr>
          <w:bCs/>
          <w:b/>
        </w:rPr>
        <w:t xml:space="preserve">Technological Proficiency:</w:t>
      </w:r>
      <w:r>
        <w:t xml:space="preserve"> </w:t>
      </w:r>
      <w:r>
        <w:t xml:space="preserve">Continued training on emerging digital forensics and surveillance technologies would benefit the officer's investigative capabilities.</w:t>
      </w:r>
    </w:p>
    <w:bookmarkEnd w:id="30"/>
    <w:bookmarkStart w:id="31" w:name="overall-performance-rating"/>
    <w:p>
      <w:pPr>
        <w:pStyle w:val="Heading2"/>
      </w:pPr>
      <w:r>
        <w:t xml:space="preserve">7. Overall Performance Rating</w:t>
      </w:r>
    </w:p>
    <w:p>
      <w:pPr>
        <w:pStyle w:val="FirstParagraph"/>
      </w:pPr>
      <w:r>
        <w:t xml:space="preserve">Operational Effectiveness:</w:t>
      </w:r>
      <w:r>
        <w:t xml:space="preserve"> </w:t>
      </w:r>
      <w:r>
        <w:t xml:space="preserve">Excellent</w:t>
      </w:r>
    </w:p>
    <w:p>
      <w:pPr>
        <w:pStyle w:val="BodyText"/>
      </w:pPr>
      <w:r>
        <w:t xml:space="preserve">Community Relations:</w:t>
      </w:r>
      <w:r>
        <w:t xml:space="preserve"> </w:t>
      </w:r>
      <w:r>
        <w:t xml:space="preserve">Very Good</w:t>
      </w:r>
    </w:p>
    <w:p>
      <w:pPr>
        <w:pStyle w:val="BodyText"/>
      </w:pPr>
      <w:r>
        <w:t xml:space="preserve">Adherence to Protocol:</w:t>
      </w:r>
      <w:r>
        <w:t xml:space="preserve"> </w:t>
      </w:r>
      <w:r>
        <w:t xml:space="preserve">Excellent</w:t>
      </w:r>
    </w:p>
    <w:p>
      <w:pPr>
        <w:pStyle w:val="BodyText"/>
      </w:pPr>
      <w:r>
        <w:t xml:space="preserve">Teamwork:</w:t>
      </w:r>
      <w:r>
        <w:t xml:space="preserve"> </w:t>
      </w:r>
      <w:r>
        <w:t xml:space="preserve">Very Good</w:t>
      </w:r>
    </w:p>
    <w:p>
      <w:pPr>
        <w:pStyle w:val="BodyText"/>
      </w:pPr>
      <w:r>
        <w:rPr>
          <w:bCs/>
          <w:b/>
        </w:rPr>
        <w:t xml:space="preserve">Overall Rating:</w:t>
      </w:r>
      <w:r>
        <w:t xml:space="preserve"> </w:t>
      </w:r>
      <w:r>
        <w:rPr>
          <w:bCs/>
          <w:b/>
        </w:rPr>
        <w:t xml:space="preserve">Highly Satisfactory</w:t>
      </w:r>
    </w:p>
    <w:bookmarkEnd w:id="31"/>
    <w:bookmarkStart w:id="32"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Police Officer</w:t>
      </w:r>
      <w:r>
        <w:t xml:space="preserve"> </w:t>
      </w:r>
      <w:r>
        <w:t xml:space="preserve">is a valuable asset to the law enforcement community in</w:t>
      </w:r>
      <w:r>
        <w:t xml:space="preserve"> </w:t>
      </w:r>
      <w:r>
        <w:rPr>
          <w:bCs/>
          <w:b/>
        </w:rPr>
        <w:t xml:space="preserve">Turkey Ankara</w:t>
      </w:r>
      <w:r>
        <w:t xml:space="preserve">. Their dedication to duty, commitment to ethical standards, and positive engagement with the public exemplify the qualities required of a modern police professional. It is recommended that the officer continue their current trajectory and pursue the suggested areas for improvement to further enhance their effectiveness.</w:t>
      </w:r>
    </w:p>
    <w:p>
      <w:pPr>
        <w:pStyle w:val="BodyText"/>
      </w:pPr>
      <w:r>
        <w:rPr>
          <w:bCs/>
          <w:b/>
        </w:rPr>
        <w:t xml:space="preserve">Reviewed By:</w:t>
      </w:r>
    </w:p>
    <w:p>
      <w:pPr>
        <w:pStyle w:val="BodyText"/>
      </w:pPr>
      <w:r>
        <w:t xml:space="preserve">[Reviewer Signature]</w:t>
      </w:r>
    </w:p>
    <w:p>
      <w:pPr>
        <w:pStyle w:val="BodyText"/>
      </w:pPr>
      <w:r>
        <w:t xml:space="preserve">[Reviewer Name]</w:t>
      </w:r>
      <w:r>
        <w:br/>
      </w:r>
      <w:r>
        <w:t xml:space="preserve">[Reviewer Rank]</w:t>
      </w:r>
    </w:p>
    <w:p>
      <w:pPr>
        <w:pStyle w:val="BodyText"/>
      </w:pPr>
      <w:r>
        <w:rPr>
          <w:bCs/>
          <w:b/>
        </w:rPr>
        <w:t xml:space="preserve">Officer Acknowledgement:</w:t>
      </w:r>
    </w:p>
    <w:p>
      <w:pPr>
        <w:pStyle w:val="BodyText"/>
      </w:pPr>
      <w:r>
        <w:t xml:space="preserve">[Officer Signature]</w:t>
      </w:r>
    </w:p>
    <w:p>
      <w:pPr>
        <w:pStyle w:val="BodyText"/>
      </w:pPr>
      <w:r>
        <w:t xml:space="preserve">[Officer Name]</w:t>
      </w:r>
      <w:r>
        <w:br/>
      </w:r>
      <w:r>
        <w:t xml:space="preserve">[Officer Rank]</w:t>
      </w:r>
    </w:p>
    <w:p>
      <w:pPr>
        <w:pStyle w:val="BodyText"/>
      </w:pPr>
      <w:r>
        <w:t xml:space="preserve">Confidential Document - Internal Use Only</w:t>
      </w:r>
      <w:r>
        <w:br/>
      </w:r>
      <w:r>
        <w:t xml:space="preserve">Ankara Metropolitan Police Department</w:t>
      </w:r>
      <w:r>
        <w:br/>
      </w:r>
      <w:r>
        <w:t xml:space="preserve">Republic of Turkey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Ankara, Turkey</dc:title>
  <dc:creator/>
  <dc:language>en</dc:language>
  <cp:keywords/>
  <dcterms:created xsi:type="dcterms:W3CDTF">2026-10-10T03:54:10Z</dcterms:created>
  <dcterms:modified xsi:type="dcterms:W3CDTF">2026-10-10T03:54:10Z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