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Performance</w:t>
      </w:r>
      <w:r>
        <w:t xml:space="preserve"> </w:t>
      </w:r>
      <w:r>
        <w:t xml:space="preserve">in</w:t>
      </w:r>
      <w:r>
        <w:t xml:space="preserve"> </w:t>
      </w:r>
      <w:r>
        <w:t xml:space="preserve">Japan</w:t>
      </w:r>
      <w:r>
        <w:t xml:space="preserve"> </w:t>
      </w:r>
      <w:r>
        <w:t xml:space="preserve">Tokyo</w:t>
      </w:r>
    </w:p>
    <w:bookmarkStart w:id="20" w:name="X7c5d62b1e41bb79c588b3f02abf702a7734fe1f"/>
    <w:p>
      <w:pPr>
        <w:pStyle w:val="Heading1"/>
      </w:pPr>
      <w:r>
        <w:t xml:space="preserve">Peer Review Report: Politician Performance Evaluation</w:t>
      </w:r>
    </w:p>
    <w:p>
      <w:pPr>
        <w:pStyle w:val="FirstParagraph"/>
      </w:pPr>
      <w:r>
        <w:rPr>
          <w:bCs/>
          <w:b/>
        </w:rPr>
        <w:t xml:space="preserve">Subject:</w:t>
      </w:r>
      <w:r>
        <w:t xml:space="preserve"> </w:t>
      </w:r>
      <w:r>
        <w:t xml:space="preserve">Local Politician (Tokyo Metropolitan Assembly)</w:t>
      </w:r>
      <w:r>
        <w:t xml:space="preserve"> </w:t>
      </w:r>
      <w:r>
        <w:rPr>
          <w:bCs/>
          <w:b/>
        </w:rPr>
        <w:t xml:space="preserve">Date:</w:t>
      </w:r>
      <w:r>
        <w:t xml:space="preserve"> </w:t>
      </w:r>
      <w:r>
        <w:t xml:space="preserve">October 24, 2023</w:t>
      </w:r>
    </w:p>
    <w:p>
      <w:pPr>
        <w:pStyle w:val="BodyText"/>
      </w:pPr>
      <w:r>
        <w:rPr>
          <w:bCs/>
          <w:b/>
        </w:rPr>
        <w:t xml:space="preserve">Location:</w:t>
      </w:r>
      <w:r>
        <w:t xml:space="preserve"> </w:t>
      </w:r>
      <w:r>
        <w:t xml:space="preserve">Japan Tokyo</w:t>
      </w:r>
      <w:r>
        <w:t xml:space="preserve"> </w:t>
      </w:r>
      <w:r>
        <w:rPr>
          <w:bCs/>
          <w:b/>
        </w:rPr>
        <w:t xml:space="preserve">Review Type:</w:t>
      </w:r>
      <w:r>
        <w:t xml:space="preserve"> </w:t>
      </w:r>
      <w:r>
        <w:t xml:space="preserve">Comprehensive Peer Assessment</w:t>
      </w:r>
    </w:p>
    <w:bookmarkEnd w:id="20"/>
    <w:bookmarkStart w:id="21" w:name="executive-summary"/>
    <w:p>
      <w:pPr>
        <w:pStyle w:val="Heading2"/>
      </w:pPr>
      <w:r>
        <w:t xml:space="preserve">1. Executive Summary</w:t>
      </w:r>
    </w:p>
    <w:p>
      <w:pPr>
        <w:pStyle w:val="FirstParagraph"/>
      </w:pPr>
      <w:r>
        <w:t xml:space="preserve">This Peer Review Report provides a detailed assessment of a Politician serving within the jurisdiction of Japan Tokyo. The purpose of this document is to evaluate the effectiveness, integrity, and strategic impact of the Politician's contributions to local governance. Given the unique socio-economic landscape of Japan Tokyo, this review focuses on how the Politician navigates complex urban challenges, including population density, technological integration, and cultural preservation. The findings are based on peer observations, legislative records, and community feedback mechanisms specific to the Tokyo region.</w:t>
      </w:r>
    </w:p>
    <w:bookmarkEnd w:id="21"/>
    <w:bookmarkStart w:id="22" w:name="introduction-and-context"/>
    <w:p>
      <w:pPr>
        <w:pStyle w:val="Heading2"/>
      </w:pPr>
      <w:r>
        <w:t xml:space="preserve">2. Introduction and Context</w:t>
      </w:r>
    </w:p>
    <w:p>
      <w:pPr>
        <w:pStyle w:val="FirstParagraph"/>
      </w:pPr>
      <w:r>
        <w:t xml:space="preserve">Japan Tokyo stands as a global hub for innovation, culture, and economic activity. Consequently, the role of a Politician in this region demands a high level of competence and adaptability. This Peer Review Report aims to scrutinize the Politician's performance against the backdrop of Tokyo's rapid modernization and its commitment to maintaining traditional values. The review process involved collaboration with fellow assembly members, policy experts, and civic leaders to ensure a balanced and objective evaluation.</w:t>
      </w:r>
    </w:p>
    <w:p>
      <w:pPr>
        <w:pStyle w:val="BodyText"/>
      </w:pPr>
      <w:r>
        <w:t xml:space="preserve">The scope of this report covers the Politician's legislative initiatives, public engagement strategies, and administrative efficiency. It is crucial to note that the expectations for a Politician in Japan Tokyo are exceptionally high due to the city's status as a capital and its influence on national policy. Therefore, this Peer Review Report serves as a critical tool for accountability and continuous improvement.</w:t>
      </w:r>
    </w:p>
    <w:bookmarkEnd w:id="22"/>
    <w:bookmarkStart w:id="25" w:name="legislative-effectiveness"/>
    <w:p>
      <w:pPr>
        <w:pStyle w:val="Heading2"/>
      </w:pPr>
      <w:r>
        <w:t xml:space="preserve">3. Legislative Effectiveness</w:t>
      </w:r>
    </w:p>
    <w:bookmarkStart w:id="23" w:name="policy-development"/>
    <w:p>
      <w:pPr>
        <w:pStyle w:val="Heading3"/>
      </w:pPr>
      <w:r>
        <w:t xml:space="preserve">3.1 Policy Development</w:t>
      </w:r>
    </w:p>
    <w:p>
      <w:pPr>
        <w:pStyle w:val="FirstParagraph"/>
      </w:pPr>
      <w:r>
        <w:t xml:space="preserve">The Politician has demonstrated a strong commitment to developing policies that address the specific needs of Japan Tokyo. Key areas of focus include urban infrastructure, environmental sustainability, and digital transformation. The Peer Review Report highlights several successful legislative proposals that have been adopted by the Tokyo Metropolitan Assembly. These initiatives reflect a deep understanding of the challenges faced by residents in one of the world's most populous cities.</w:t>
      </w:r>
    </w:p>
    <w:bookmarkEnd w:id="23"/>
    <w:bookmarkStart w:id="24" w:name="collaboration-and-consensus-building"/>
    <w:p>
      <w:pPr>
        <w:pStyle w:val="Heading3"/>
      </w:pPr>
      <w:r>
        <w:t xml:space="preserve">3.2 Collaboration and Consensus Building</w:t>
      </w:r>
    </w:p>
    <w:p>
      <w:pPr>
        <w:pStyle w:val="FirstParagraph"/>
      </w:pPr>
      <w:r>
        <w:t xml:space="preserve">Effective governance in Japan Tokyo requires the ability to build consensus among diverse stakeholders. The Politician has shown proficiency in fostering collaboration with other political figures, business leaders, and community organizations. This Peer Review Report notes that the Politician's approach to negotiation and compromise has been instrumental in advancing key legislation. However, there is room for improvement in engaging with opposition parties to ensure broader support for policy initiatives.</w:t>
      </w:r>
    </w:p>
    <w:bookmarkEnd w:id="24"/>
    <w:bookmarkEnd w:id="25"/>
    <w:bookmarkStart w:id="28" w:name="public-engagement-and-communication"/>
    <w:p>
      <w:pPr>
        <w:pStyle w:val="Heading2"/>
      </w:pPr>
      <w:r>
        <w:t xml:space="preserve">4. Public Engagement and Communication</w:t>
      </w:r>
    </w:p>
    <w:bookmarkStart w:id="26" w:name="accessibility-and-responsiveness"/>
    <w:p>
      <w:pPr>
        <w:pStyle w:val="Heading3"/>
      </w:pPr>
      <w:r>
        <w:t xml:space="preserve">4.1 Accessibility and Responsiveness</w:t>
      </w:r>
    </w:p>
    <w:p>
      <w:pPr>
        <w:pStyle w:val="FirstParagraph"/>
      </w:pPr>
      <w:r>
        <w:t xml:space="preserve">A critical aspect of a Politician's role in Japan Tokyo is maintaining open lines of communication with constituents. This Peer Review Report evaluates the Politician's efforts to engage with the public through town hall meetings, social media platforms, and community events. The Politician has made significant strides in increasing accessibility, particularly among younger demographics who are increasingly active in civic discourse.</w:t>
      </w:r>
    </w:p>
    <w:bookmarkEnd w:id="26"/>
    <w:bookmarkStart w:id="27" w:name="transparency-and-accountability"/>
    <w:p>
      <w:pPr>
        <w:pStyle w:val="Heading3"/>
      </w:pPr>
      <w:r>
        <w:t xml:space="preserve">4.2 Transparency and Accountability</w:t>
      </w:r>
    </w:p>
    <w:p>
      <w:pPr>
        <w:pStyle w:val="FirstParagraph"/>
      </w:pPr>
      <w:r>
        <w:t xml:space="preserve">Transparency is paramount in maintaining public trust. The Politician has taken steps to enhance transparency by regularly publishing updates on legislative activities and financial disclosures. This Peer Review Report commends these efforts but recommends further measures to ensure that all actions are clearly documented and accessible to the public. In Japan Tokyo, where media scrutiny is intense, maintaining high standards of accountability is essential.</w:t>
      </w:r>
    </w:p>
    <w:bookmarkEnd w:id="27"/>
    <w:bookmarkEnd w:id="28"/>
    <w:bookmarkStart w:id="31" w:name="strategic-vision-and-leadership"/>
    <w:p>
      <w:pPr>
        <w:pStyle w:val="Heading2"/>
      </w:pPr>
      <w:r>
        <w:t xml:space="preserve">5. Strategic Vision and Leadership</w:t>
      </w:r>
    </w:p>
    <w:bookmarkStart w:id="29" w:name="long-term-planning"/>
    <w:p>
      <w:pPr>
        <w:pStyle w:val="Heading3"/>
      </w:pPr>
      <w:r>
        <w:t xml:space="preserve">5.1 Long-Term Planning</w:t>
      </w:r>
    </w:p>
    <w:p>
      <w:pPr>
        <w:pStyle w:val="FirstParagraph"/>
      </w:pPr>
      <w:r>
        <w:t xml:space="preserve">Japan Tokyo faces numerous long-term challenges, including aging population, climate change, and economic inequality. The Politician has articulated a clear vision for addressing these issues through strategic planning and policy innovation. This Peer Review Report acknowledges the Politician's forward-thinking approach, particularly in areas such as renewable energy and smart city development.</w:t>
      </w:r>
    </w:p>
    <w:bookmarkEnd w:id="29"/>
    <w:bookmarkStart w:id="30" w:name="crisis-management"/>
    <w:p>
      <w:pPr>
        <w:pStyle w:val="Heading3"/>
      </w:pPr>
      <w:r>
        <w:t xml:space="preserve">5.2 Crisis Management</w:t>
      </w:r>
    </w:p>
    <w:p>
      <w:pPr>
        <w:pStyle w:val="FirstParagraph"/>
      </w:pPr>
      <w:r>
        <w:t xml:space="preserve">The ability to manage crises effectively is a key indicator of leadership. The Politician has demonstrated competence in responding to emergencies, including natural disasters and public health crises. This Peer Review Report highlights the Politician's role in coordinating relief efforts and implementing preventive measures to protect residents of Japan Tokyo.</w:t>
      </w:r>
    </w:p>
    <w:bookmarkEnd w:id="30"/>
    <w:bookmarkEnd w:id="31"/>
    <w:bookmarkStart w:id="32" w:name="areas-for-improvement"/>
    <w:p>
      <w:pPr>
        <w:pStyle w:val="Heading2"/>
      </w:pPr>
      <w:r>
        <w:t xml:space="preserve">6. Areas for Improvement</w:t>
      </w:r>
    </w:p>
    <w:p>
      <w:pPr>
        <w:pStyle w:val="FirstParagraph"/>
      </w:pPr>
      <w:r>
        <w:t xml:space="preserve">While the Politician has achieved notable successes, this Peer Review Report identifies several areas for improvement. First, there is a need to enhance engagement with marginalized communities to ensure that their voices are heard in the policymaking process. Second, the Politician should focus on building stronger alliances with national political leaders to advocate for Tokyo's interests at the federal level. Finally, greater emphasis should be placed on evaluating the impact of implemented policies to ensure they meet their intended objectives.</w:t>
      </w:r>
    </w:p>
    <w:bookmarkEnd w:id="32"/>
    <w:bookmarkStart w:id="33" w:name="conclusion"/>
    <w:p>
      <w:pPr>
        <w:pStyle w:val="Heading2"/>
      </w:pPr>
      <w:r>
        <w:t xml:space="preserve">7. Conclusion</w:t>
      </w:r>
    </w:p>
    <w:p>
      <w:pPr>
        <w:pStyle w:val="FirstParagraph"/>
      </w:pPr>
      <w:r>
        <w:t xml:space="preserve">In conclusion, this Peer Review Report provides a comprehensive assessment of the Politician's performance in Japan Tokyo. The Politician has demonstrated strong legislative skills, effective public engagement, and a strategic vision for the future. However, there are opportunities for growth in terms of inclusivity, collaboration, and policy evaluation. By addressing these areas, the Politician can further enhance their contribution to the governance of Japan Tokyo and serve as a model for effective leadership in urban environments.</w:t>
      </w:r>
    </w:p>
    <w:p>
      <w:pPr>
        <w:pStyle w:val="BodyText"/>
      </w:pPr>
      <w:r>
        <w:t xml:space="preserve">"The role of a Politician in Japan Tokyo is both challenging and rewarding. This Peer Review Report underscores the importance of continuous learning, adaptation, and commitment to public service."</w:t>
      </w:r>
    </w:p>
    <w:bookmarkEnd w:id="33"/>
    <w:p>
      <w:pPr>
        <w:pStyle w:val="BodyText"/>
      </w:pPr>
      <w:r>
        <w:t xml:space="preserve">© 2023 Peer Review Committee. All rights reserved. This document is intended for internal use and confidential discussion.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Performance in Japan Tokyo</dc:title>
  <dc:creator/>
  <dc:language>en</dc:language>
  <cp:keywords/>
  <dcterms:created xsi:type="dcterms:W3CDTF">2026-10-10T08:13:44Z</dcterms:created>
  <dcterms:modified xsi:type="dcterms:W3CDTF">2026-10-10T08:13:44Z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