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Pakistan</w:t>
      </w:r>
      <w:r>
        <w:t xml:space="preserve"> </w:t>
      </w:r>
      <w:r>
        <w:t xml:space="preserve">Karachi</w:t>
      </w:r>
    </w:p>
    <w:bookmarkStart w:id="26" w:name="peer-review-report"/>
    <w:p>
      <w:pPr>
        <w:pStyle w:val="Heading1"/>
      </w:pPr>
      <w:r>
        <w:t xml:space="preserve">Peer Review Report</w:t>
      </w:r>
    </w:p>
    <w:p>
      <w:pPr>
        <w:pStyle w:val="FirstParagraph"/>
      </w:pPr>
      <w:r>
        <w:t xml:space="preserve">Confidential Academic Evaluation Document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Pakistan Karachi</w:t>
      </w:r>
      <w:r>
        <w:br/>
      </w:r>
      <w:r>
        <w:rPr>
          <w:bCs/>
          <w:b/>
        </w:rPr>
        <w:t xml:space="preserve">Institution:</w:t>
      </w:r>
      <w:r>
        <w:t xml:space="preserve"> </w:t>
      </w:r>
      <w:r>
        <w:t xml:space="preserve">[Name of University/College in Karachi]</w:t>
      </w:r>
    </w:p>
    <w:p>
      <w:pPr>
        <w:pStyle w:val="BodyText"/>
      </w:pPr>
      <w:r>
        <w:rPr>
          <w:bCs/>
          <w:b/>
        </w:rPr>
        <w:t xml:space="preserve">Review ID:</w:t>
      </w:r>
      <w:r>
        <w:t xml:space="preserve"> </w:t>
      </w:r>
      <w:r>
        <w:t xml:space="preserve">PKR-PROF-2023-089</w:t>
      </w:r>
      <w:r>
        <w:br/>
      </w:r>
      <w:r>
        <w:rPr>
          <w:bCs/>
          <w:b/>
        </w:rPr>
        <w:t xml:space="preserve">Department:</w:t>
      </w:r>
      <w:r>
        <w:t xml:space="preserve"> </w:t>
      </w:r>
      <w:r>
        <w:t xml:space="preserve">[Department Name]</w:t>
      </w:r>
      <w:r>
        <w:br/>
      </w:r>
      <w:r>
        <w:rPr>
          <w:bCs/>
          <w:b/>
        </w:rPr>
        <w:t xml:space="preserve">Review Cycle:</w:t>
      </w:r>
      <w:r>
        <w:t xml:space="preserve"> </w:t>
      </w:r>
      <w:r>
        <w:t xml:space="preserve">Annual Performance Review</w:t>
      </w:r>
    </w:p>
    <w:bookmarkStart w:id="20" w:name="subject-of-review"/>
    <w:p>
      <w:pPr>
        <w:pStyle w:val="Heading3"/>
      </w:pPr>
      <w:r>
        <w:t xml:space="preserve">Subject of Review</w:t>
      </w:r>
    </w:p>
    <w:p>
      <w:pPr>
        <w:pStyle w:val="FirstParagraph"/>
      </w:pPr>
      <w:r>
        <w:rPr>
          <w:bCs/>
          <w:b/>
        </w:rPr>
        <w:t xml:space="preserve">Name of Professor:</w:t>
      </w:r>
      <w:r>
        <w:t xml:space="preserve"> </w:t>
      </w:r>
      <w:r>
        <w:t xml:space="preserve">[Professor's Full Name]</w:t>
      </w:r>
      <w:r>
        <w:br/>
      </w:r>
      <w:r>
        <w:rPr>
          <w:bCs/>
          <w:b/>
        </w:rPr>
        <w:t xml:space="preserve">Designation:</w:t>
      </w:r>
      <w:r>
        <w:t xml:space="preserve"> </w:t>
      </w:r>
      <w:r>
        <w:t xml:space="preserve">Professor / Associate Professor</w:t>
      </w:r>
      <w:r>
        <w:br/>
      </w:r>
      <w:r>
        <w:rPr>
          <w:bCs/>
          <w:b/>
        </w:rPr>
        <w:t xml:space="preserve">Specialization:</w:t>
      </w:r>
      <w:r>
        <w:t xml:space="preserve"> </w:t>
      </w:r>
      <w:r>
        <w:t xml:space="preserve">[Field of Study]</w:t>
      </w:r>
      <w:r>
        <w:br/>
      </w:r>
      <w:r>
        <w:rPr>
          <w:bCs/>
          <w:b/>
        </w:rPr>
        <w:t xml:space="preserve">Reviewer Name:</w:t>
      </w:r>
      <w:r>
        <w:t xml:space="preserve"> </w:t>
      </w:r>
      <w:r>
        <w:t xml:space="preserve">[Reviewer's Name]</w:t>
      </w:r>
      <w:r>
        <w:br/>
      </w:r>
      <w:r>
        <w:rPr>
          <w:bCs/>
          <w:b/>
        </w:rPr>
        <w:t xml:space="preserve">Reviewer Designation:</w:t>
      </w:r>
      <w:r>
        <w:t xml:space="preserve"> </w:t>
      </w:r>
      <w:r>
        <w:t xml:space="preserve">Senior Faculty Member / Department Head</w:t>
      </w:r>
    </w:p>
    <w:bookmarkEnd w:id="20"/>
    <w:bookmarkStart w:id="21" w:name="introduction-and-context"/>
    <w:p>
      <w:pPr>
        <w:pStyle w:val="Heading2"/>
      </w:pPr>
      <w:r>
        <w:t xml:space="preserve">1. Introduction and Context</w:t>
      </w:r>
    </w:p>
    <w:p>
      <w:pPr>
        <w:pStyle w:val="FirstParagraph"/>
      </w:pPr>
      <w:r>
        <w:t xml:space="preserve">This Peer Review Report is prepared in accordance with the academic standards and evaluation protocols established by higher education institutions in Pakistan Karachi. The purpose of this document is to provide a comprehensive, objective, and constructive assessment of the professional performance of the Professor under review. This evaluation focuses on teaching effectiveness, research contributions, administrative responsibilities, and professional conduct within the context of the local academic environment in Karachi.</w:t>
      </w:r>
    </w:p>
    <w:p>
      <w:pPr>
        <w:pStyle w:val="BodyText"/>
      </w:pPr>
      <w:r>
        <w:t xml:space="preserve">The review process involved classroom observations, analysis of student feedback, examination of research publications, and consultation with colleagues. The findings presented herein are intended to support the professional development of the Professor and to assist the institution in maintaining high academic standards.</w:t>
      </w:r>
    </w:p>
    <w:bookmarkEnd w:id="21"/>
    <w:bookmarkStart w:id="22" w:name="teaching-effectiveness"/>
    <w:p>
      <w:pPr>
        <w:pStyle w:val="Heading2"/>
      </w:pPr>
      <w:r>
        <w:t xml:space="preserve">2. Teaching Effectiveness</w:t>
      </w:r>
    </w:p>
    <w:p>
      <w:pPr>
        <w:pStyle w:val="FirstParagraph"/>
      </w:pPr>
      <w:r>
        <w:t xml:space="preserve">The Professor demonstrates a strong commitment to teaching excellence, which is a core value in the academic culture of Pakistan Karachi. Classroom observations reveal that the Professor employs a variety of pedagogical strategies to engage students, including interactive discussions, case studies, and practical demonstrations. The Professor’s ability to explain complex concepts in a clear and accessible manner is commendable.</w:t>
      </w:r>
    </w:p>
    <w:p>
      <w:pPr>
        <w:pStyle w:val="BodyText"/>
      </w:pPr>
      <w:r>
        <w:t xml:space="preserve">Student feedback indicates a high level of satisfaction with the Professor’s teaching methods. Students appreciate the Professor’s approachability, willingness to provide additional support outside of class hours, and fair assessment practices. The Professor consistently prepares well-structured lesson plans and utilizes relevant teaching materials that align with the curriculum requirements.</w:t>
      </w:r>
    </w:p>
    <w:p>
      <w:pPr>
        <w:pStyle w:val="BodyText"/>
      </w:pPr>
      <w:r>
        <w:rPr>
          <w:bCs/>
          <w:b/>
        </w:rPr>
        <w:t xml:space="preserve">Areas of Strength:</w:t>
      </w:r>
    </w:p>
    <w:p>
      <w:pPr>
        <w:numPr>
          <w:ilvl w:val="0"/>
          <w:numId w:val="1001"/>
        </w:numPr>
        <w:pStyle w:val="Compact"/>
      </w:pPr>
      <w:r>
        <w:t xml:space="preserve">Clear and effective communication of subject matter.</w:t>
      </w:r>
    </w:p>
    <w:p>
      <w:pPr>
        <w:numPr>
          <w:ilvl w:val="0"/>
          <w:numId w:val="1001"/>
        </w:numPr>
        <w:pStyle w:val="Compact"/>
      </w:pPr>
      <w:r>
        <w:t xml:space="preserve">Active engagement with students during lectures.</w:t>
      </w:r>
    </w:p>
    <w:p>
      <w:pPr>
        <w:numPr>
          <w:ilvl w:val="0"/>
          <w:numId w:val="1001"/>
        </w:numPr>
        <w:pStyle w:val="Compact"/>
      </w:pPr>
      <w:r>
        <w:t xml:space="preserve">Timely and constructive feedback on assignments and examinations.</w:t>
      </w:r>
    </w:p>
    <w:p>
      <w:pPr>
        <w:pStyle w:val="FirstParagraph"/>
      </w:pPr>
      <w:r>
        <w:rPr>
          <w:bCs/>
          <w:b/>
        </w:rPr>
        <w:t xml:space="preserve">Recommendations for Improvement:</w:t>
      </w:r>
    </w:p>
    <w:p>
      <w:pPr>
        <w:numPr>
          <w:ilvl w:val="0"/>
          <w:numId w:val="1002"/>
        </w:numPr>
        <w:pStyle w:val="Compact"/>
      </w:pPr>
      <w:r>
        <w:t xml:space="preserve">Incorporate more digital learning tools and online resources to enhance the learning experience.</w:t>
      </w:r>
    </w:p>
    <w:p>
      <w:pPr>
        <w:numPr>
          <w:ilvl w:val="0"/>
          <w:numId w:val="1002"/>
        </w:numPr>
        <w:pStyle w:val="Compact"/>
      </w:pPr>
      <w:r>
        <w:t xml:space="preserve">Encourage greater student participation through group activities and collaborative projects.</w:t>
      </w:r>
    </w:p>
    <w:bookmarkEnd w:id="22"/>
    <w:bookmarkStart w:id="23" w:name="research-and-scholarly-activities"/>
    <w:p>
      <w:pPr>
        <w:pStyle w:val="Heading2"/>
      </w:pPr>
      <w:r>
        <w:t xml:space="preserve">3. Research and Scholarly Activities</w:t>
      </w:r>
    </w:p>
    <w:p>
      <w:pPr>
        <w:pStyle w:val="FirstParagraph"/>
      </w:pPr>
      <w:r>
        <w:t xml:space="preserve">The Professor has made significant contributions to the field of [Field of Study] through consistent research output. Over the past review period, the Professor has published several peer-reviewed articles in reputable journals, both nationally and internationally. These publications reflect a deep understanding of current research trends and a commitment to advancing knowledge in the discipline.</w:t>
      </w:r>
    </w:p>
    <w:p>
      <w:pPr>
        <w:pStyle w:val="BodyText"/>
      </w:pPr>
      <w:r>
        <w:t xml:space="preserve">The Professor actively participates in academic conferences and seminars, representing the institution at national and regional events in Pakistan Karachi and beyond. This engagement not only enhances the Professor’s professional profile but also contributes to the visibility and reputation of the institution.</w:t>
      </w:r>
    </w:p>
    <w:p>
      <w:pPr>
        <w:pStyle w:val="BodyText"/>
      </w:pPr>
      <w:r>
        <w:rPr>
          <w:bCs/>
          <w:b/>
        </w:rPr>
        <w:t xml:space="preserve">Areas of Strength:</w:t>
      </w:r>
    </w:p>
    <w:p>
      <w:pPr>
        <w:numPr>
          <w:ilvl w:val="0"/>
          <w:numId w:val="1003"/>
        </w:numPr>
        <w:pStyle w:val="Compact"/>
      </w:pPr>
      <w:r>
        <w:t xml:space="preserve">High-quality research publications in recognized journals.</w:t>
      </w:r>
    </w:p>
    <w:p>
      <w:pPr>
        <w:numPr>
          <w:ilvl w:val="0"/>
          <w:numId w:val="1003"/>
        </w:numPr>
        <w:pStyle w:val="Compact"/>
      </w:pPr>
      <w:r>
        <w:t xml:space="preserve">Active participation in academic conferences and workshops.</w:t>
      </w:r>
    </w:p>
    <w:p>
      <w:pPr>
        <w:numPr>
          <w:ilvl w:val="0"/>
          <w:numId w:val="1003"/>
        </w:numPr>
        <w:pStyle w:val="Compact"/>
      </w:pPr>
      <w:r>
        <w:t xml:space="preserve">Supervision of graduate students and research projects.</w:t>
      </w:r>
    </w:p>
    <w:p>
      <w:pPr>
        <w:pStyle w:val="FirstParagraph"/>
      </w:pPr>
      <w:r>
        <w:rPr>
          <w:bCs/>
          <w:b/>
        </w:rPr>
        <w:t xml:space="preserve">Recommendations for Improvement:</w:t>
      </w:r>
    </w:p>
    <w:p>
      <w:pPr>
        <w:numPr>
          <w:ilvl w:val="0"/>
          <w:numId w:val="1004"/>
        </w:numPr>
        <w:pStyle w:val="Compact"/>
      </w:pPr>
      <w:r>
        <w:t xml:space="preserve">Pursue collaborative research projects with other institutions in Pakistan Karachi to broaden research networks.</w:t>
      </w:r>
    </w:p>
    <w:p>
      <w:pPr>
        <w:numPr>
          <w:ilvl w:val="0"/>
          <w:numId w:val="1004"/>
        </w:numPr>
        <w:pStyle w:val="Compact"/>
      </w:pPr>
      <w:r>
        <w:t xml:space="preserve">Seek external funding opportunities to support larger-scale research initiatives.</w:t>
      </w:r>
    </w:p>
    <w:bookmarkEnd w:id="23"/>
    <w:bookmarkStart w:id="24" w:name="X839371445722976dc22a22b370f59ab374e23b8"/>
    <w:p>
      <w:pPr>
        <w:pStyle w:val="Heading2"/>
      </w:pPr>
      <w:r>
        <w:t xml:space="preserve">4. Administrative and Professional Responsibilities</w:t>
      </w:r>
    </w:p>
    <w:p>
      <w:pPr>
        <w:pStyle w:val="FirstParagraph"/>
      </w:pPr>
      <w:r>
        <w:t xml:space="preserve">The Professor fulfills administrative duties with diligence and professionalism. The Professor has served on various departmental committees and has contributed to curriculum development and academic policy discussions. The Professor’s involvement in these activities demonstrates a commitment to the overall improvement of the academic environment in Pakistan Karachi.</w:t>
      </w:r>
    </w:p>
    <w:p>
      <w:pPr>
        <w:pStyle w:val="BodyText"/>
      </w:pPr>
      <w:r>
        <w:t xml:space="preserve">The Professor maintains a professional demeanor in all interactions with colleagues, students, and administrative staff. The Professor is respected for their integrity, fairness, and collaborative spirit. The Professor also contributes to the professional development of junior faculty members through mentorship and guidance.</w:t>
      </w:r>
    </w:p>
    <w:p>
      <w:pPr>
        <w:pStyle w:val="BodyText"/>
      </w:pPr>
      <w:r>
        <w:rPr>
          <w:bCs/>
          <w:b/>
        </w:rPr>
        <w:t xml:space="preserve">Areas of Strength:</w:t>
      </w:r>
    </w:p>
    <w:p>
      <w:pPr>
        <w:numPr>
          <w:ilvl w:val="0"/>
          <w:numId w:val="1005"/>
        </w:numPr>
        <w:pStyle w:val="Compact"/>
      </w:pPr>
      <w:r>
        <w:t xml:space="preserve">Active participation in departmental and institutional committees.</w:t>
      </w:r>
    </w:p>
    <w:p>
      <w:pPr>
        <w:numPr>
          <w:ilvl w:val="0"/>
          <w:numId w:val="1005"/>
        </w:numPr>
        <w:pStyle w:val="Compact"/>
      </w:pPr>
      <w:r>
        <w:t xml:space="preserve">Effective collaboration with colleagues on academic and administrative matters.</w:t>
      </w:r>
    </w:p>
    <w:p>
      <w:pPr>
        <w:numPr>
          <w:ilvl w:val="0"/>
          <w:numId w:val="1005"/>
        </w:numPr>
        <w:pStyle w:val="Compact"/>
      </w:pPr>
      <w:r>
        <w:t xml:space="preserve">Mentorship of junior faculty and graduate students.</w:t>
      </w:r>
    </w:p>
    <w:p>
      <w:pPr>
        <w:pStyle w:val="FirstParagraph"/>
      </w:pPr>
      <w:r>
        <w:rPr>
          <w:bCs/>
          <w:b/>
        </w:rPr>
        <w:t xml:space="preserve">Recommendations for Improvement:</w:t>
      </w:r>
    </w:p>
    <w:p>
      <w:pPr>
        <w:numPr>
          <w:ilvl w:val="0"/>
          <w:numId w:val="1006"/>
        </w:numPr>
        <w:pStyle w:val="Compact"/>
      </w:pPr>
      <w:r>
        <w:t xml:space="preserve">Take on leadership roles in larger institutional projects or initiatives.</w:t>
      </w:r>
    </w:p>
    <w:p>
      <w:pPr>
        <w:numPr>
          <w:ilvl w:val="0"/>
          <w:numId w:val="1006"/>
        </w:numPr>
        <w:pStyle w:val="Compact"/>
      </w:pPr>
      <w:r>
        <w:t xml:space="preserve">Enhance communication with stakeholders regarding departmental goals and achievements.</w:t>
      </w:r>
    </w:p>
    <w:bookmarkEnd w:id="24"/>
    <w:bookmarkStart w:id="25" w:name="overall-assessment-and-conclusion"/>
    <w:p>
      <w:pPr>
        <w:pStyle w:val="Heading2"/>
      </w:pPr>
      <w:r>
        <w:t xml:space="preserve">5. Overall Assessment and Conclusion</w:t>
      </w:r>
    </w:p>
    <w:p>
      <w:pPr>
        <w:pStyle w:val="FirstParagraph"/>
      </w:pPr>
      <w:r>
        <w:t xml:space="preserve">Based on the comprehensive evaluation of teaching, research, and administrative contributions, the Professor is assessed as a highly competent and dedicated academic professional. The Professor’s performance aligns with the expectations of a senior faculty member in a reputable institution in Pakistan Karachi. The Professor’s commitment to academic excellence, research innovation, and professional development is evident and commendable.</w:t>
      </w:r>
    </w:p>
    <w:p>
      <w:pPr>
        <w:pStyle w:val="BodyText"/>
      </w:pPr>
      <w:r>
        <w:t xml:space="preserve">The recommendations provided in this Peer Review Report are intended to support the Professor’s continued growth and success. It is recommended that the Professor be recognized for their outstanding contributions and considered for further professional opportunities, including leadership roles and research grants.</w:t>
      </w:r>
    </w:p>
    <w:p>
      <w:pPr>
        <w:pStyle w:val="BodyText"/>
      </w:pPr>
      <w:r>
        <w:t xml:space="preserve">This Peer Review Report serves as an official record of the Professor’s performance and will be used for purposes of promotion, tenure, and professional development planning. The institution values the Professor’s contributions and looks forward to their continued service and leadership in the academic community of Pakistan Karachi.</w:t>
      </w:r>
    </w:p>
    <w:p>
      <w:pPr>
        <w:pStyle w:val="BodyText"/>
      </w:pPr>
      <w:r>
        <w:rPr>
          <w:bCs/>
          <w:b/>
        </w:rPr>
        <w:t xml:space="preserve">Reviewer Signature</w:t>
      </w:r>
      <w:r>
        <w:br/>
      </w:r>
      <w:r>
        <w:t xml:space="preserve">[Reviewer's Name]</w:t>
      </w:r>
      <w:r>
        <w:br/>
      </w:r>
      <w:r>
        <w:t xml:space="preserve">[Reviewer's Designation]</w:t>
      </w:r>
    </w:p>
    <w:p>
      <w:pPr>
        <w:pStyle w:val="BodyText"/>
      </w:pPr>
      <w:r>
        <w:rPr>
          <w:bCs/>
          <w:b/>
        </w:rPr>
        <w:t xml:space="preserve">Professor Acknowledgment</w:t>
      </w:r>
      <w:r>
        <w:br/>
      </w:r>
      <w:r>
        <w:t xml:space="preserve">[Professor's Name]</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Pakistan Karachi</dc:title>
  <dc:creator/>
  <dc:language>en</dc:language>
  <cp:keywords/>
  <dcterms:created xsi:type="dcterms:W3CDTF">2026-10-10T08:48:53Z</dcterms:created>
  <dcterms:modified xsi:type="dcterms:W3CDTF">2026-10-10T08:48:53Z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