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Project Manager</w:t>
      </w:r>
    </w:p>
    <w:p>
      <w:pPr>
        <w:pStyle w:val="BodyText"/>
      </w:pPr>
      <w:r>
        <w:rPr>
          <w:bCs/>
          <w:b/>
        </w:rPr>
        <w:t xml:space="preserve">Location:</w:t>
      </w:r>
      <w:r>
        <w:t xml:space="preserve"> </w:t>
      </w:r>
      <w:r>
        <w:t xml:space="preserve">Algiers, Algeria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 / Stakeholder Representative</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Project Manager’s performance over the last fiscal quarter. The evaluation focuses specifically on the management of infrastructure and software development initiatives within the dynamic business environment of Algiers, Algeria. The purpose of this document is to provide constructive feedback, highlight areas of excellence, and identify strategic improvements necessary to align project outcomes with the organization’s broader objectives in the North African market.</w:t>
      </w:r>
    </w:p>
    <w:p>
      <w:pPr>
        <w:pStyle w:val="BodyText"/>
      </w:pPr>
      <w:r>
        <w:t xml:space="preserve">The Project Manager has demonstrated a solid understanding of local regulatory frameworks and cultural nuances specific to Algiers. However, there are critical areas regarding cross-functional communication and risk mitigation that require immediate attention to ensure the successful delivery of high-stakes projects in this region.</w:t>
      </w:r>
    </w:p>
    <w:bookmarkEnd w:id="21"/>
    <w:bookmarkStart w:id="22" w:name="context-and-scope"/>
    <w:p>
      <w:pPr>
        <w:pStyle w:val="Heading2"/>
      </w:pPr>
      <w:r>
        <w:t xml:space="preserve">2. Context and Scope</w:t>
      </w:r>
    </w:p>
    <w:p>
      <w:pPr>
        <w:pStyle w:val="FirstParagraph"/>
      </w:pPr>
      <w:r>
        <w:t xml:space="preserve">The review covers the Project Manager’s oversight of the "Algiers Digital Transformation Initiative." This project involves coordinating between local Algerian vendors, international stakeholders, and internal development teams. The scope of this Peer Review Report includes an analysis of leadership capabilities, adherence to project timelines, budget management, and the ability to navigate the specific logistical and bureaucratic challenges often encountered in Algiers.</w:t>
      </w:r>
    </w:p>
    <w:p>
      <w:pPr>
        <w:pStyle w:val="BodyText"/>
      </w:pPr>
      <w:r>
        <w:t xml:space="preserve">Given the rapid urbanization and technological adoption in Algiers, the Project Manager is expected to maintain agility while ensuring strict compliance with Algerian labor laws and data sovereignty regulations. This report evaluates how effectively these constraints were managed.</w:t>
      </w:r>
    </w:p>
    <w:bookmarkEnd w:id="22"/>
    <w:bookmarkStart w:id="26" w:name="strengths-and-achievements"/>
    <w:p>
      <w:pPr>
        <w:pStyle w:val="Heading2"/>
      </w:pPr>
      <w:r>
        <w:t xml:space="preserve">3. Strengths and Achievements</w:t>
      </w:r>
    </w:p>
    <w:bookmarkStart w:id="23" w:name="local-market-adaptation"/>
    <w:p>
      <w:pPr>
        <w:pStyle w:val="Heading3"/>
      </w:pPr>
      <w:r>
        <w:t xml:space="preserve">3.1 Local Market Adaptation</w:t>
      </w:r>
    </w:p>
    <w:p>
      <w:pPr>
        <w:pStyle w:val="FirstParagraph"/>
      </w:pPr>
      <w:r>
        <w:t xml:space="preserve">One of the Project Manager’s most significant strengths is their deep understanding of the Algerian business landscape. They have successfully navigated the complex procurement processes required by local authorities in Algiers. Their ability to build rapport with local government officials and vendors has accelerated approval timelines, which is often a bottleneck in this region.</w:t>
      </w:r>
    </w:p>
    <w:bookmarkEnd w:id="23"/>
    <w:bookmarkStart w:id="24" w:name="stakeholder-management"/>
    <w:p>
      <w:pPr>
        <w:pStyle w:val="Heading3"/>
      </w:pPr>
      <w:r>
        <w:t xml:space="preserve">3.2 Stakeholder Management</w:t>
      </w:r>
    </w:p>
    <w:p>
      <w:pPr>
        <w:pStyle w:val="FirstParagraph"/>
      </w:pPr>
      <w:r>
        <w:t xml:space="preserve">The Project Manager has exhibited strong diplomatic skills when managing expectations between international headquarters and the local team in Algiers. They have effectively bridged cultural gaps, ensuring that communication styles are respectful and clear. This has resulted in higher team morale and reduced friction during critical project phases.</w:t>
      </w:r>
    </w:p>
    <w:bookmarkEnd w:id="24"/>
    <w:bookmarkStart w:id="25" w:name="resource-optimization"/>
    <w:p>
      <w:pPr>
        <w:pStyle w:val="Heading3"/>
      </w:pPr>
      <w:r>
        <w:t xml:space="preserve">3.3 Resource Optimization</w:t>
      </w:r>
    </w:p>
    <w:p>
      <w:pPr>
        <w:pStyle w:val="FirstParagraph"/>
      </w:pPr>
      <w:r>
        <w:t xml:space="preserve">Despite budget constraints and currency fluctuation challenges common in Algeria, the Project Manager has maintained fiscal discipline. They have successfully allocated resources to prioritize critical path activities, ensuring that the project remains on track without exceeding the allocated budget.</w:t>
      </w:r>
    </w:p>
    <w:bookmarkEnd w:id="25"/>
    <w:bookmarkEnd w:id="26"/>
    <w:bookmarkStart w:id="30" w:name="areas-for-improvement"/>
    <w:p>
      <w:pPr>
        <w:pStyle w:val="Heading2"/>
      </w:pPr>
      <w:r>
        <w:t xml:space="preserve">4. Areas for Improvement</w:t>
      </w:r>
    </w:p>
    <w:bookmarkStart w:id="27" w:name="risk-management-and-contingency-planning"/>
    <w:p>
      <w:pPr>
        <w:pStyle w:val="Heading3"/>
      </w:pPr>
      <w:r>
        <w:t xml:space="preserve">4.1 Risk Management and Contingency Planning</w:t>
      </w:r>
    </w:p>
    <w:p>
      <w:pPr>
        <w:pStyle w:val="FirstParagraph"/>
      </w:pPr>
      <w:r>
        <w:t xml:space="preserve">While the Project Manager excels in day-to-day operations, this Peer Review Report identifies a gap in proactive risk management. Specifically, there was a lack of robust contingency planning for potential supply chain disruptions in Algiers. When a key vendor delayed delivery, the project timeline slipped by two weeks. Future projects require more rigorous risk assessment protocols tailored to the local infrastructure realities.</w:t>
      </w:r>
    </w:p>
    <w:bookmarkEnd w:id="27"/>
    <w:bookmarkStart w:id="28" w:name="documentation-and-reporting"/>
    <w:p>
      <w:pPr>
        <w:pStyle w:val="Heading3"/>
      </w:pPr>
      <w:r>
        <w:t xml:space="preserve">4.2 Documentation and Reporting</w:t>
      </w:r>
    </w:p>
    <w:p>
      <w:pPr>
        <w:pStyle w:val="FirstParagraph"/>
      </w:pPr>
      <w:r>
        <w:t xml:space="preserve">The quality of project documentation has been inconsistent. While verbal updates are frequent, written records often lack the detail required for audit purposes. In the context of Algeria’s evolving regulatory environment, comprehensive documentation is essential. The Project Manager must enforce stricter standards for reporting to ensure transparency and accountability.</w:t>
      </w:r>
    </w:p>
    <w:bookmarkEnd w:id="28"/>
    <w:bookmarkStart w:id="29" w:name="team-development"/>
    <w:p>
      <w:pPr>
        <w:pStyle w:val="Heading3"/>
      </w:pPr>
      <w:r>
        <w:t xml:space="preserve">4.3 Team Development</w:t>
      </w:r>
    </w:p>
    <w:p>
      <w:pPr>
        <w:pStyle w:val="FirstParagraph"/>
      </w:pPr>
      <w:r>
        <w:t xml:space="preserve">There is an opportunity for the Project Manager to invest more in the professional development of the local team in Algiers. While the team is performing well, there is a need for structured training programs to upskill employees in modern project management methodologies. This will help build a more resilient and self-sufficient team capable of handling complex initiatives independently.</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proposed for the Project Manager:</w:t>
      </w:r>
    </w:p>
    <w:p>
      <w:pPr>
        <w:numPr>
          <w:ilvl w:val="0"/>
          <w:numId w:val="1001"/>
        </w:numPr>
        <w:pStyle w:val="Compact"/>
      </w:pPr>
      <w:r>
        <w:rPr>
          <w:bCs/>
          <w:b/>
        </w:rPr>
        <w:t xml:space="preserve">Enhance Risk Protocols:</w:t>
      </w:r>
      <w:r>
        <w:t xml:space="preserve"> </w:t>
      </w:r>
      <w:r>
        <w:t xml:space="preserve">Implement a formal risk register that specifically addresses local challenges in Algiers, such as regulatory changes, infrastructure limitations, and vendor reliability.</w:t>
      </w:r>
    </w:p>
    <w:p>
      <w:pPr>
        <w:numPr>
          <w:ilvl w:val="0"/>
          <w:numId w:val="1001"/>
        </w:numPr>
        <w:pStyle w:val="Compact"/>
      </w:pPr>
      <w:r>
        <w:rPr>
          <w:bCs/>
          <w:b/>
        </w:rPr>
        <w:t xml:space="preserve">Standardize Documentation:</w:t>
      </w:r>
      <w:r>
        <w:t xml:space="preserve"> </w:t>
      </w:r>
      <w:r>
        <w:t xml:space="preserve">Adopt a centralized project management tool to ensure all documentation is up-to-date, accessible, and compliant with international and local standards.</w:t>
      </w:r>
    </w:p>
    <w:p>
      <w:pPr>
        <w:numPr>
          <w:ilvl w:val="0"/>
          <w:numId w:val="1001"/>
        </w:numPr>
        <w:pStyle w:val="Compact"/>
      </w:pPr>
      <w:r>
        <w:rPr>
          <w:bCs/>
          <w:b/>
        </w:rPr>
        <w:t xml:space="preserve">Invest in Training:</w:t>
      </w:r>
      <w:r>
        <w:t xml:space="preserve"> </w:t>
      </w:r>
      <w:r>
        <w:t xml:space="preserve">Allocate budget and time for regular training sessions for the local team, focusing on technical skills and leadership development.</w:t>
      </w:r>
    </w:p>
    <w:p>
      <w:pPr>
        <w:numPr>
          <w:ilvl w:val="0"/>
          <w:numId w:val="1001"/>
        </w:numPr>
        <w:pStyle w:val="Compact"/>
      </w:pPr>
      <w:r>
        <w:rPr>
          <w:bCs/>
          <w:b/>
        </w:rPr>
        <w:t xml:space="preserve">Strengthen Communication Channels:</w:t>
      </w:r>
      <w:r>
        <w:t xml:space="preserve"> </w:t>
      </w:r>
      <w:r>
        <w:t xml:space="preserve">Establish more frequent check-ins with international stakeholders to ensure alignment and manage expectations proactively.</w:t>
      </w:r>
    </w:p>
    <w:bookmarkEnd w:id="31"/>
    <w:bookmarkStart w:id="32" w:name="conclusion"/>
    <w:p>
      <w:pPr>
        <w:pStyle w:val="Heading2"/>
      </w:pPr>
      <w:r>
        <w:t xml:space="preserve">6. Conclusion</w:t>
      </w:r>
    </w:p>
    <w:p>
      <w:pPr>
        <w:pStyle w:val="FirstParagraph"/>
      </w:pPr>
      <w:r>
        <w:t xml:space="preserve">In conclusion, the Project Manager has demonstrated strong leadership and a commendable ability to operate within the unique context of Algiers, Algeria. Their cultural intelligence and stakeholder management skills are significant assets to the organization. However, to achieve excellence, they must address the identified gaps in risk management, documentation, and team development.</w:t>
      </w:r>
    </w:p>
    <w:p>
      <w:pPr>
        <w:pStyle w:val="BodyText"/>
      </w:pPr>
      <w:r>
        <w:t xml:space="preserve">This Peer Review Report is intended to support the Project Manager’s growth and ensure the continued success of our projects in Algeria. With the implementation of the recommended improvements, we are confident that the Project Manager will deliver even greater value to the organization in the coming quarters.</w:t>
      </w:r>
    </w:p>
    <w:bookmarkEnd w:id="32"/>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rPr>
          <w:bCs/>
          <w:b/>
        </w:rPr>
        <w:t xml:space="preserve">Approved by:</w:t>
      </w:r>
    </w:p>
    <w:p>
      <w:pPr>
        <w:pStyle w:val="BodyText"/>
      </w:pPr>
      <w:r>
        <w:t xml:space="preserve">[Approver Name]</w:t>
      </w:r>
    </w:p>
    <w:p>
      <w:pPr>
        <w:pStyle w:val="BodyText"/>
      </w:pPr>
      <w:r>
        <w:t xml:space="preserve">[Approver Title]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Algiers, Algeria</dc:title>
  <dc:creator/>
  <dc:language>en</dc:language>
  <cp:keywords/>
  <dcterms:created xsi:type="dcterms:W3CDTF">2026-10-10T07:21:04Z</dcterms:created>
  <dcterms:modified xsi:type="dcterms:W3CDTF">2026-10-10T07:21:04Z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