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Guangzhou</w:t>
      </w:r>
      <w:r>
        <w:t xml:space="preserve"> </w:t>
      </w:r>
      <w:r>
        <w:t xml:space="preserve">Operations</w:t>
      </w:r>
    </w:p>
    <w:bookmarkStart w:id="20" w:name="peer-review-report"/>
    <w:p>
      <w:pPr>
        <w:pStyle w:val="Heading1"/>
      </w:pPr>
      <w:r>
        <w:t xml:space="preserve">Peer Review Report</w:t>
      </w:r>
    </w:p>
    <w:p>
      <w:pPr>
        <w:pStyle w:val="FirstParagraph"/>
      </w:pPr>
      <w:r>
        <w:t xml:space="preserve">Performance Evaluation: Project Manager Role</w:t>
      </w:r>
    </w:p>
    <w:bookmarkEnd w:id="20"/>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Project Manager</w:t>
      </w:r>
    </w:p>
    <w:p>
      <w:pPr>
        <w:pStyle w:val="BodyText"/>
      </w:pPr>
      <w:r>
        <w:rPr>
          <w:bCs/>
          <w:b/>
        </w:rPr>
        <w:t xml:space="preserve">Location:</w:t>
      </w:r>
      <w:r>
        <w:t xml:space="preserve"> </w:t>
      </w:r>
      <w:r>
        <w:t xml:space="preserve">China Guangzhou</w:t>
      </w:r>
    </w:p>
    <w:p>
      <w:pPr>
        <w:pStyle w:val="BodyText"/>
      </w:pPr>
      <w:r>
        <w:rPr>
          <w:bCs/>
          <w:b/>
        </w:rPr>
        <w:t xml:space="preserve">Review Period:</w:t>
      </w:r>
      <w:r>
        <w:t xml:space="preserve"> </w:t>
      </w:r>
      <w:r>
        <w:t xml:space="preserve">Q1 - Q4 2023</w:t>
      </w:r>
    </w:p>
    <w:p>
      <w:pPr>
        <w:pStyle w:val="BodyText"/>
      </w:pPr>
      <w:r>
        <w:rPr>
          <w:bCs/>
          <w:b/>
        </w:rPr>
        <w:t xml:space="preserve">Reviewer:</w:t>
      </w:r>
      <w:r>
        <w:t xml:space="preserve"> </w:t>
      </w:r>
      <w:r>
        <w:t xml:space="preserve">[Insert Peer Name]</w:t>
      </w:r>
    </w:p>
    <w:p>
      <w:pPr>
        <w:pStyle w:val="BodyText"/>
      </w:pPr>
      <w:r>
        <w:rPr>
          <w:bCs/>
          <w:b/>
        </w:rPr>
        <w:t xml:space="preserve">Date:</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operational hub in China Guangzhou. As a key stakeholder in the regional development initiatives, the Project Manager has been instrumental in navigating the complex landscape of the Greater Bay Area. This document outlines specific observations regarding leadership, technical execution, cultural adaptability, and strategic alignment. The review highlights the individual's ability to manage cross-functional teams while adhering to the rigorous standards expected in the fast-paced Guangzhou market.</w:t>
      </w:r>
    </w:p>
    <w:bookmarkEnd w:id="21"/>
    <w:bookmarkStart w:id="22" w:name="X1b747ecb01284cbb57fbc8da9937b721b09e9a0"/>
    <w:p>
      <w:pPr>
        <w:pStyle w:val="Heading2"/>
      </w:pPr>
      <w:r>
        <w:t xml:space="preserve">2. Project Execution and Technical Competence</w:t>
      </w:r>
    </w:p>
    <w:p>
      <w:pPr>
        <w:pStyle w:val="FirstParagraph"/>
      </w:pPr>
      <w:r>
        <w:t xml:space="preserve">The core responsibility of the Project Manager is the successful delivery of projects on time, within scope, and under budget. In the context of China Guangzhou, where market dynamics shift rapidly, this requires exceptional agility. The subject has demonstrated a robust command of project management methodologies, effectively utilizing tools such as Agile and Waterfall hybrids to suit different client requirements.</w:t>
      </w:r>
    </w:p>
    <w:p>
      <w:pPr>
        <w:pStyle w:val="BodyText"/>
      </w:pPr>
      <w:r>
        <w:t xml:space="preserve">Notably, the Project Manager successfully oversaw the [Insert Specific Project Name] initiative. This project required intricate coordination between local vendors in Guangzhou and international stakeholders. The ability to mitigate risks associated with supply chain logistics and regulatory compliance was evident. The Project Manager maintained a clear visibility of project milestones, ensuring that the team remained focused despite external pressures. Their technical acumen allowed for the early identification of bottlenecks, resulting in a 15% reduction in project turnaround time compared to previous quarters.</w:t>
      </w:r>
    </w:p>
    <w:bookmarkEnd w:id="22"/>
    <w:bookmarkStart w:id="23" w:name="leadership-and-team-management"/>
    <w:p>
      <w:pPr>
        <w:pStyle w:val="Heading2"/>
      </w:pPr>
      <w:r>
        <w:t xml:space="preserve">3. Leadership and Team Management</w:t>
      </w:r>
    </w:p>
    <w:p>
      <w:pPr>
        <w:pStyle w:val="FirstParagraph"/>
      </w:pPr>
      <w:r>
        <w:t xml:space="preserve">Leading a team in China Guangzhou requires a nuanced understanding of local workplace culture, which often blends hierarchical respect with a high drive for efficiency. The Project Manager has excelled in fostering a collaborative environment that respects these cultural nuances. They have demonstrated strong emotional intelligence, effectively mediating conflicts and ensuring that team members feel valued and heard.</w:t>
      </w:r>
    </w:p>
    <w:p>
      <w:pPr>
        <w:pStyle w:val="BodyText"/>
      </w:pPr>
      <w:r>
        <w:t xml:space="preserve">The Project Manager has taken proactive steps in mentorship, particularly for junior staff members. By organizing regular knowledge-sharing sessions, they have elevated the overall technical competency of the team. Furthermore, their leadership style encourages innovation; team members are empowered to propose solutions, which has led to several process improvements within our Guangzhou office. The ability to maintain high morale during periods of intense workload is a testament to their leadership capabilities.</w:t>
      </w:r>
    </w:p>
    <w:bookmarkEnd w:id="23"/>
    <w:bookmarkStart w:id="24" w:name="X071b4c50539df0c1f3d30c0f5ed41578fcdd2ec"/>
    <w:p>
      <w:pPr>
        <w:pStyle w:val="Heading2"/>
      </w:pPr>
      <w:r>
        <w:t xml:space="preserve">4. Stakeholder Communication and Cultural Adaptability</w:t>
      </w:r>
    </w:p>
    <w:p>
      <w:pPr>
        <w:pStyle w:val="FirstParagraph"/>
      </w:pPr>
      <w:r>
        <w:t xml:space="preserve">Effective communication is paramount for a Project Manager operating in a global hub like China Guangzhou. The subject has shown exceptional skill in bridging the gap between local operations and global headquarters. They possess the linguistic and cultural fluency necessary to navigate business etiquette, ensuring that relationships with local government bodies, partners, and clients are maintained with professionalism and respect.</w:t>
      </w:r>
    </w:p>
    <w:p>
      <w:pPr>
        <w:pStyle w:val="BodyText"/>
      </w:pPr>
      <w:r>
        <w:t xml:space="preserve">The Project Manager ensures that all stakeholders are kept informed through transparent reporting mechanisms. They have adapted their communication style to suit different audiences, providing detailed technical reports for engineering teams while offering high-level strategic summaries for executive leadership. This adaptability has minimized misunderstandings and ensured alignment across all levels of the organization. Their ability to build trust with local stakeholders in Guangzhou has been a significant asset to the company’s reputation in the region.</w:t>
      </w:r>
    </w:p>
    <w:bookmarkEnd w:id="24"/>
    <w:bookmarkStart w:id="25" w:name="areas-for-improvement"/>
    <w:p>
      <w:pPr>
        <w:pStyle w:val="Heading2"/>
      </w:pPr>
      <w:r>
        <w:t xml:space="preserve">5. Areas for Improvement</w:t>
      </w:r>
    </w:p>
    <w:p>
      <w:pPr>
        <w:pStyle w:val="FirstParagraph"/>
      </w:pPr>
      <w:r>
        <w:t xml:space="preserve">While the Project Manager’s performance has been largely exemplary, there are areas where further development would be beneficial. First, there is an opportunity to enhance delegation skills. At times, the Project Manager tends to take on excessive operational tasks, which can lead to burnout and bottleneck decision-making. Trusting the team more with high-level responsibilities would allow for better scalability.</w:t>
      </w:r>
    </w:p>
    <w:p>
      <w:pPr>
        <w:pStyle w:val="BodyText"/>
      </w:pPr>
      <w:r>
        <w:t xml:space="preserve">Second, while local market knowledge is strong, there is a need to deepen understanding of emerging digital transformation trends specific to the tech sector in China Guangzhou. Staying ahead of these trends will be crucial for future project success. Finally, improving the documentation of lessons learned in a centralized repository would help institutionalize knowledge and benefit future projects across the region.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Project Manager is a vital asset to our operations in China Guangzhou. Their blend of technical expertise, cultural intelligence, and leadership skills makes them well-suited for the challenges of the region. They have consistently delivered results that align with our strategic goals while maintaining strong relationships with local partners.</w:t>
      </w:r>
    </w:p>
    <w:p>
      <w:pPr>
        <w:pStyle w:val="BodyText"/>
      </w:pPr>
      <w:r>
        <w:t xml:space="preserve">It is recommended that the Project Manager be considered for leadership development programs focused on strategic delegation and advanced digital project management. Continued support in these areas will further enhance their effectiveness and contribute to the long-term success of our Guangzhou branch.</w:t>
      </w:r>
    </w:p>
    <w:p>
      <w:pPr>
        <w:pStyle w:val="BodyText"/>
      </w:pPr>
      <w:r>
        <w:rPr>
          <w:bCs/>
          <w:b/>
        </w:rPr>
        <w:t xml:space="preserve">Overall Performance Rating:</w:t>
      </w:r>
      <w:r>
        <w:t xml:space="preserve"> </w:t>
      </w:r>
      <w:r>
        <w:t xml:space="preserve">Exceeds Expectations</w:t>
      </w:r>
      <w:r>
        <w:br/>
      </w:r>
      <w:r>
        <w:rPr>
          <w:bCs/>
          <w:b/>
        </w:rPr>
        <w:t xml:space="preserve">Key Strength:</w:t>
      </w:r>
      <w:r>
        <w:t xml:space="preserve"> </w:t>
      </w:r>
      <w:r>
        <w:t xml:space="preserve">Cross-cultural Stakeholder Management</w:t>
      </w:r>
      <w:r>
        <w:br/>
      </w:r>
      <w:r>
        <w:rPr>
          <w:bCs/>
          <w:b/>
        </w:rPr>
        <w:t xml:space="preserve">Primary Focus Area:</w:t>
      </w:r>
      <w:r>
        <w:t xml:space="preserve"> </w:t>
      </w:r>
      <w:r>
        <w:t xml:space="preserve">Strategic Delegation</w:t>
      </w:r>
    </w:p>
    <w:p>
      <w:pPr>
        <w:pStyle w:val="BodyText"/>
      </w:pPr>
      <w:r>
        <w:rPr>
          <w:bCs/>
          <w:b/>
        </w:rPr>
        <w:t xml:space="preserve">Reviewer Signature:</w:t>
      </w:r>
    </w:p>
    <w:p>
      <w:pPr>
        <w:pStyle w:val="BodyText"/>
      </w:pPr>
      <w:r>
        <w:t xml:space="preserve">[Insert Name]</w:t>
      </w:r>
    </w:p>
    <w:p>
      <w:pPr>
        <w:pStyle w:val="BodyText"/>
      </w:pPr>
      <w:r>
        <w:t xml:space="preserve">[Insert Title]</w:t>
      </w:r>
    </w:p>
    <w:p>
      <w:pPr>
        <w:pStyle w:val="BodyText"/>
      </w:pPr>
      <w:r>
        <w:rPr>
          <w:bCs/>
          <w:b/>
        </w:rPr>
        <w:t xml:space="preserve">Employee Acknowledgement:</w:t>
      </w:r>
    </w:p>
    <w:p>
      <w:pPr>
        <w:pStyle w:val="BodyText"/>
      </w:pPr>
      <w:r>
        <w:t xml:space="preserve">[Insert Name]</w:t>
      </w:r>
    </w:p>
    <w:p>
      <w:pPr>
        <w:pStyle w:val="BodyText"/>
      </w:pPr>
      <w:r>
        <w:t xml:space="preserve">[Insert Date]</w:t>
      </w:r>
    </w:p>
    <w:p>
      <w:pPr>
        <w:pStyle w:val="BodyText"/>
      </w:pPr>
      <w:r>
        <w:t xml:space="preserve">Confidential Document - Internal Use Only. Generated for Peer Review Process in China Guangzhou.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Guangzhou Operations</dc:title>
  <dc:creator/>
  <dc:language>en</dc:language>
  <cp:keywords/>
  <dcterms:created xsi:type="dcterms:W3CDTF">2026-10-10T07:05:49Z</dcterms:created>
  <dcterms:modified xsi:type="dcterms:W3CDTF">2026-10-10T07:05:49Z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