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Project</w:t>
      </w:r>
      <w:r>
        <w:t xml:space="preserve"> </w:t>
      </w:r>
      <w:r>
        <w:t xml:space="preserve">Manager</w:t>
      </w:r>
      <w:r>
        <w:t xml:space="preserve"> </w:t>
      </w:r>
      <w:r>
        <w:t xml:space="preserve">-</w:t>
      </w:r>
      <w:r>
        <w:t xml:space="preserve"> </w:t>
      </w:r>
      <w:r>
        <w:t xml:space="preserve">India</w:t>
      </w:r>
      <w:r>
        <w:t xml:space="preserve"> </w:t>
      </w:r>
      <w:r>
        <w:t xml:space="preserve">New</w:t>
      </w:r>
      <w:r>
        <w:t xml:space="preserve"> </w:t>
      </w:r>
      <w:r>
        <w:t xml:space="preserve">Delhi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Project Manager Performance Evaluation</w:t>
      </w:r>
    </w:p>
    <w:p>
      <w:pPr>
        <w:pStyle w:val="BodyText"/>
      </w:pPr>
      <w:r>
        <w:rPr>
          <w:bCs/>
          <w:b/>
        </w:rPr>
        <w:t xml:space="preserve">Location:</w:t>
      </w:r>
      <w:r>
        <w:t xml:space="preserve"> </w:t>
      </w:r>
      <w:r>
        <w:t xml:space="preserve">India New Delhi</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is prepared to evaluate the performance, leadership, and project management capabilities of the Project Manager operating within the dynamic business environment of India New Delhi. The purpose of this document is to provide a comprehensive assessment based on peer observations, project outcomes, and adherence to organizational standards. The review focuses on key areas such as strategic planning, team leadership, stakeholder management, risk mitigation, and cultural adaptability, all of which are critical for success in the diverse and fast-paced market of New Delhi.</w:t>
      </w:r>
    </w:p>
    <w:bookmarkEnd w:id="21"/>
    <w:bookmarkStart w:id="22" w:name="strategic-planning-and-execution"/>
    <w:p>
      <w:pPr>
        <w:pStyle w:val="Heading2"/>
      </w:pPr>
      <w:r>
        <w:t xml:space="preserve">2. Strategic Planning and Execution</w:t>
      </w:r>
    </w:p>
    <w:p>
      <w:pPr>
        <w:pStyle w:val="FirstParagraph"/>
      </w:pPr>
      <w:r>
        <w:t xml:space="preserve">The Project Manager has demonstrated a strong ability to develop and execute strategic plans that align with organizational goals. In the context of India New Delhi, where market conditions can change rapidly, the Project Manager has shown agility in adjusting project timelines and resource allocation to meet evolving demands. The ability to prioritize tasks effectively and ensure that project milestones are met on time is commendable. However, there is room for improvement in long-term strategic forecasting, particularly in anticipating regulatory changes that may impact project delivery in the region.</w:t>
      </w:r>
    </w:p>
    <w:bookmarkEnd w:id="22"/>
    <w:bookmarkStart w:id="23" w:name="leadership-and-team-management"/>
    <w:p>
      <w:pPr>
        <w:pStyle w:val="Heading2"/>
      </w:pPr>
      <w:r>
        <w:t xml:space="preserve">3. Leadership and Team Management</w:t>
      </w:r>
    </w:p>
    <w:p>
      <w:pPr>
        <w:pStyle w:val="FirstParagraph"/>
      </w:pPr>
      <w:r>
        <w:t xml:space="preserve">Leadership is a critical aspect of the Project Manager's role, and this review highlights both strengths and areas for development. The Project Manager has successfully fostered a collaborative team environment, encouraging open communication and knowledge sharing among team members. This is particularly important in India New Delhi, where diverse cultural backgrounds and work styles are common. The Project Manager's ability to motivate the team and resolve conflicts has contributed to high levels of employee engagement and productivity. However, there is a need for more structured mentorship programs to support the professional growth of junior team members.</w:t>
      </w:r>
    </w:p>
    <w:bookmarkEnd w:id="23"/>
    <w:bookmarkStart w:id="24" w:name="stakeholder-management"/>
    <w:p>
      <w:pPr>
        <w:pStyle w:val="Heading2"/>
      </w:pPr>
      <w:r>
        <w:t xml:space="preserve">4. Stakeholder Management</w:t>
      </w:r>
    </w:p>
    <w:p>
      <w:pPr>
        <w:pStyle w:val="FirstParagraph"/>
      </w:pPr>
      <w:r>
        <w:t xml:space="preserve">Effective stakeholder management is essential for the success of any project, and the Project Manager has performed well in this area. Regular communication with clients, vendors, and internal stakeholders has ensured that expectations are clearly defined and managed. In the context of India New Delhi, where relationship-building is a key aspect of business, the Project Manager has successfully navigated complex stakeholder dynamics. However, there is an opportunity to enhance transparency in reporting and provide more detailed updates to stakeholders on project risks and mitigation strategies.</w:t>
      </w:r>
    </w:p>
    <w:bookmarkEnd w:id="24"/>
    <w:bookmarkStart w:id="25" w:name="risk-management-and-problem-solving"/>
    <w:p>
      <w:pPr>
        <w:pStyle w:val="Heading2"/>
      </w:pPr>
      <w:r>
        <w:t xml:space="preserve">5. Risk Management and Problem Solving</w:t>
      </w:r>
    </w:p>
    <w:p>
      <w:pPr>
        <w:pStyle w:val="FirstParagraph"/>
      </w:pPr>
      <w:r>
        <w:t xml:space="preserve">The Project Manager has shown a proactive approach to risk management, identifying potential issues early and implementing mitigation strategies. This is particularly important in India New Delhi, where projects can be affected by factors such as infrastructure challenges, regulatory hurdles, and market volatility. The ability to remain calm under pressure and make informed decisions has been a significant strength. However, there is a need for more comprehensive risk assessment frameworks to address emerging risks in the region.</w:t>
      </w:r>
    </w:p>
    <w:bookmarkEnd w:id="25"/>
    <w:bookmarkStart w:id="26" w:name="Xe889485ca66eeda991184028bab3f0019bd971b"/>
    <w:p>
      <w:pPr>
        <w:pStyle w:val="Heading2"/>
      </w:pPr>
      <w:r>
        <w:t xml:space="preserve">6. Cultural Adaptability and Local Market Knowledge</w:t>
      </w:r>
    </w:p>
    <w:p>
      <w:pPr>
        <w:pStyle w:val="FirstParagraph"/>
      </w:pPr>
      <w:r>
        <w:t xml:space="preserve">Operating in India New Delhi requires a deep understanding of local cultural nuances and market dynamics. The Project Manager has demonstrated a strong ability to adapt to the local business environment, respecting cultural practices and leveraging local insights to drive project success. This adaptability has been instrumental in building trust with local partners and stakeholders. However, there is an opportunity to further enhance local market knowledge by engaging more with industry networks and participating in regional business forums.</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 to support the continued growth and success of the Project Manager:</w:t>
      </w:r>
    </w:p>
    <w:p>
      <w:pPr>
        <w:numPr>
          <w:ilvl w:val="0"/>
          <w:numId w:val="1001"/>
        </w:numPr>
        <w:pStyle w:val="Compact"/>
      </w:pPr>
      <w:r>
        <w:t xml:space="preserve">Enhance long-term strategic forecasting capabilities to better anticipate regulatory and market changes in India New Delhi.</w:t>
      </w:r>
    </w:p>
    <w:p>
      <w:pPr>
        <w:numPr>
          <w:ilvl w:val="0"/>
          <w:numId w:val="1001"/>
        </w:numPr>
        <w:pStyle w:val="Compact"/>
      </w:pPr>
      <w:r>
        <w:t xml:space="preserve">Implement structured mentorship programs to support the professional development of junior team members.</w:t>
      </w:r>
    </w:p>
    <w:p>
      <w:pPr>
        <w:numPr>
          <w:ilvl w:val="0"/>
          <w:numId w:val="1001"/>
        </w:numPr>
        <w:pStyle w:val="Compact"/>
      </w:pPr>
      <w:r>
        <w:t xml:space="preserve">Improve transparency in stakeholder reporting by providing more detailed updates on project risks and mitigation strategies.</w:t>
      </w:r>
    </w:p>
    <w:p>
      <w:pPr>
        <w:numPr>
          <w:ilvl w:val="0"/>
          <w:numId w:val="1001"/>
        </w:numPr>
        <w:pStyle w:val="Compact"/>
      </w:pPr>
      <w:r>
        <w:t xml:space="preserve">Develop more comprehensive risk assessment frameworks to address emerging risks in the region.</w:t>
      </w:r>
    </w:p>
    <w:p>
      <w:pPr>
        <w:numPr>
          <w:ilvl w:val="0"/>
          <w:numId w:val="1001"/>
        </w:numPr>
        <w:pStyle w:val="Compact"/>
      </w:pPr>
      <w:r>
        <w:t xml:space="preserve">Engage more with local industry networks to deepen market knowledge and build stronger relationships.</w:t>
      </w:r>
    </w:p>
    <w:bookmarkEnd w:id="27"/>
    <w:bookmarkStart w:id="28" w:name="conclusion"/>
    <w:p>
      <w:pPr>
        <w:pStyle w:val="Heading2"/>
      </w:pPr>
      <w:r>
        <w:t xml:space="preserve">8. Conclusion</w:t>
      </w:r>
    </w:p>
    <w:p>
      <w:pPr>
        <w:pStyle w:val="FirstParagraph"/>
      </w:pPr>
      <w:r>
        <w:t xml:space="preserve">In conclusion, this Peer Review Report highlights the Project Manager's strong performance in strategic planning, leadership, stakeholder management, and cultural adaptability within the context of India New Delhi. While there are areas for improvement, the overall assessment is positive, and the recommendations provided are intended to support continued growth and success. The Project Manager's ability to navigate the complexities of the New Delhi market while delivering high-quality project outcomes is a testament to their skills and dedication.</w:t>
      </w:r>
    </w:p>
    <w:bookmarkEnd w:id="28"/>
    <w:p>
      <w:pPr>
        <w:pStyle w:val="BodyText"/>
      </w:pPr>
      <w:r>
        <w:rPr>
          <w:bCs/>
          <w:b/>
        </w:rPr>
        <w:t xml:space="preserve">Prepared by:</w:t>
      </w:r>
      <w:r>
        <w:t xml:space="preserve"> </w:t>
      </w:r>
      <w:r>
        <w:t xml:space="preserve">[Peer Reviewer Name]</w:t>
      </w:r>
    </w:p>
    <w:p>
      <w:pPr>
        <w:pStyle w:val="BodyText"/>
      </w:pPr>
      <w:r>
        <w:rPr>
          <w:bCs/>
          <w:b/>
        </w:rPr>
        <w:t xml:space="preserve">Position:</w:t>
      </w:r>
      <w:r>
        <w:t xml:space="preserve"> </w:t>
      </w:r>
      <w:r>
        <w:t xml:space="preserve">[Peer Reviewer Position]</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Project Manager - India New Delhi</dc:title>
  <dc:creator/>
  <dc:language>en</dc:language>
  <cp:keywords/>
  <dcterms:created xsi:type="dcterms:W3CDTF">2026-10-10T07:03:35Z</dcterms:created>
  <dcterms:modified xsi:type="dcterms:W3CDTF">2026-10-10T07:03:35Z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