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Tehran</w:t>
      </w:r>
      <w:r>
        <w:t xml:space="preserve"> </w:t>
      </w:r>
      <w:r>
        <w:t xml:space="preserve">Operations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Iran, Tehran</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 Stakeholder Representative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Project Manager responsible for overseeing critical infrastructure and software development initiatives within our Tehran office. The purpose of this document is to assess the Project Manager's effectiveness in navigating the unique professional landscape of Iran, specifically focusing on their ability to manage cross-functional teams, adhere to international standards while respecting local regulations, and deliver high-quality results in a competitive market.</w:t>
      </w:r>
    </w:p>
    <w:p>
      <w:pPr>
        <w:pStyle w:val="BodyText"/>
      </w:pPr>
      <w:r>
        <w:t xml:space="preserve">The review period covers the last fiscal quarter. The assessment is based on direct observation, stakeholder feedback, and an analysis of project deliverables. The overall rating for the Project Manager is "Exceeds Expectations," with specific commendations for crisis management and local stakeholder engagement.</w:t>
      </w:r>
    </w:p>
    <w:bookmarkEnd w:id="21"/>
    <w:bookmarkStart w:id="22" w:name="X30f3be5262ac5d34935d2f7c38232fe9eb80cb7"/>
    <w:p>
      <w:pPr>
        <w:pStyle w:val="Heading2"/>
      </w:pPr>
      <w:r>
        <w:t xml:space="preserve">2. Contextual Adaptation: Operating in Iran, Tehran</w:t>
      </w:r>
    </w:p>
    <w:p>
      <w:pPr>
        <w:pStyle w:val="FirstParagraph"/>
      </w:pPr>
      <w:r>
        <w:t xml:space="preserve">Managing projects in Tehran requires a nuanced understanding of both technical requirements and the socio-economic environment. The Project Manager has demonstrated exceptional adaptability to the local context.</w:t>
      </w:r>
    </w:p>
    <w:p>
      <w:pPr>
        <w:pStyle w:val="BodyText"/>
      </w:pPr>
      <w:r>
        <w:rPr>
          <w:bCs/>
          <w:b/>
        </w:rPr>
        <w:t xml:space="preserve">Regulatory Compliance:</w:t>
      </w:r>
      <w:r>
        <w:t xml:space="preserve"> </w:t>
      </w:r>
      <w:r>
        <w:t xml:space="preserve">The Project Manager has successfully navigated the complexities of Iranian labor laws and data sovereignty regulations. They ensured that all project documentation and data storage solutions complied with the National Information Network (NIN) requirements, a critical factor for government and enterprise clients in Tehran.</w:t>
      </w:r>
    </w:p>
    <w:p>
      <w:pPr>
        <w:pStyle w:val="BodyText"/>
      </w:pPr>
      <w:r>
        <w:rPr>
          <w:bCs/>
          <w:b/>
        </w:rPr>
        <w:t xml:space="preserve">Cultural Intelligence:</w:t>
      </w:r>
      <w:r>
        <w:t xml:space="preserve"> </w:t>
      </w:r>
      <w:r>
        <w:t xml:space="preserve">In the Iranian business culture, relationship building is paramount. The Project Manager has excelled in fostering strong relationships with local vendors and clients. Their approach to negotiation and conflict resolution aligns well with local expectations, prioritizing respect and long-term partnership over aggressive, short-term tactics. This has been instrumental in maintaining team morale and client satisfaction in Tehran.</w:t>
      </w:r>
    </w:p>
    <w:bookmarkEnd w:id="22"/>
    <w:bookmarkStart w:id="23" w:name="technical-and-methodological-competence"/>
    <w:p>
      <w:pPr>
        <w:pStyle w:val="Heading2"/>
      </w:pPr>
      <w:r>
        <w:t xml:space="preserve">3. Technical and Methodological Competence</w:t>
      </w:r>
    </w:p>
    <w:p>
      <w:pPr>
        <w:pStyle w:val="FirstParagraph"/>
      </w:pPr>
      <w:r>
        <w:t xml:space="preserve">The Project Manager has demonstrated a robust command of modern project management methodologies, including Agile and Scrum, while tailoring them to fit the team's workflow.</w:t>
      </w:r>
    </w:p>
    <w:p>
      <w:pPr>
        <w:pStyle w:val="BodyText"/>
      </w:pPr>
      <w:r>
        <w:rPr>
          <w:bCs/>
          <w:b/>
        </w:rPr>
        <w:t xml:space="preserve">Scope Management:</w:t>
      </w:r>
      <w:r>
        <w:t xml:space="preserve"> </w:t>
      </w:r>
      <w:r>
        <w:t xml:space="preserve">Despite frequent changes in client requirements—a common occurrence in the dynamic Tehran market—the Project Manager maintained strict control over project scope. They implemented a rigorous change request process that prevented scope creep without stifling innovation.</w:t>
      </w:r>
    </w:p>
    <w:p>
      <w:pPr>
        <w:pStyle w:val="BodyText"/>
      </w:pPr>
      <w:r>
        <w:rPr>
          <w:bCs/>
          <w:b/>
        </w:rPr>
        <w:t xml:space="preserve">Resource Allocation:</w:t>
      </w:r>
      <w:r>
        <w:t xml:space="preserve"> </w:t>
      </w:r>
      <w:r>
        <w:t xml:space="preserve">The Project Manager effectively allocated resources across multiple concurrent projects. They identified skill gaps within the local team and organized targeted training sessions, enhancing the overall technical capability of the staff in Tehran.</w:t>
      </w:r>
    </w:p>
    <w:bookmarkEnd w:id="23"/>
    <w:bookmarkStart w:id="24" w:name="leadership-and-team-dynamics"/>
    <w:p>
      <w:pPr>
        <w:pStyle w:val="Heading2"/>
      </w:pPr>
      <w:r>
        <w:t xml:space="preserve">4. Leadership and Team Dynamics</w:t>
      </w:r>
    </w:p>
    <w:p>
      <w:pPr>
        <w:pStyle w:val="FirstParagraph"/>
      </w:pPr>
      <w:r>
        <w:t xml:space="preserve">Leadership is a critical component of the Project Manager's role. The review highlights several key strengths in this area.</w:t>
      </w:r>
    </w:p>
    <w:p>
      <w:pPr>
        <w:pStyle w:val="BodyText"/>
      </w:pPr>
      <w:r>
        <w:rPr>
          <w:bCs/>
          <w:b/>
        </w:rPr>
        <w:t xml:space="preserve">Communication:</w:t>
      </w:r>
      <w:r>
        <w:t xml:space="preserve"> </w:t>
      </w:r>
      <w:r>
        <w:t xml:space="preserve">The Project Manager maintains open lines of communication with all stakeholders. They conduct regular stand-up meetings and weekly progress reports, ensuring transparency. Their bilingual proficiency (Persian and English) has been invaluable in bridging the gap between local teams and international partners.</w:t>
      </w:r>
    </w:p>
    <w:p>
      <w:pPr>
        <w:pStyle w:val="BodyText"/>
      </w:pPr>
      <w:r>
        <w:rPr>
          <w:bCs/>
          <w:b/>
        </w:rPr>
        <w:t xml:space="preserve">Motivation:</w:t>
      </w:r>
      <w:r>
        <w:t xml:space="preserve"> </w:t>
      </w:r>
      <w:r>
        <w:t xml:space="preserve">The Project Manager has created a positive work environment that encourages collaboration and innovation. They recognize individual contributions and provide constructive feedback, which has led to increased employee engagement and reduced turnover rates within the Tehran office.</w:t>
      </w:r>
    </w:p>
    <w:bookmarkEnd w:id="24"/>
    <w:bookmarkStart w:id="25" w:name="risk-management-and-problem-solving"/>
    <w:p>
      <w:pPr>
        <w:pStyle w:val="Heading2"/>
      </w:pPr>
      <w:r>
        <w:t xml:space="preserve">5. Risk Management and Problem Solving</w:t>
      </w:r>
    </w:p>
    <w:p>
      <w:pPr>
        <w:pStyle w:val="FirstParagraph"/>
      </w:pPr>
      <w:r>
        <w:t xml:space="preserve">Operating in Iran presents unique challenges, including economic fluctuations and occasional infrastructure issues. The Project Manager has shown remarkable resilience and foresight in managing these risks.</w:t>
      </w:r>
    </w:p>
    <w:p>
      <w:pPr>
        <w:pStyle w:val="BodyText"/>
      </w:pPr>
      <w:r>
        <w:rPr>
          <w:bCs/>
          <w:b/>
        </w:rPr>
        <w:t xml:space="preserve">Economic Volatility:</w:t>
      </w:r>
      <w:r>
        <w:t xml:space="preserve"> </w:t>
      </w:r>
      <w:r>
        <w:t xml:space="preserve">The Project Manager proactively adjusted project budgets and timelines to account for currency fluctuations and inflation. They negotiated flexible payment terms with suppliers and implemented cost-saving measures without compromising quality.</w:t>
      </w:r>
    </w:p>
    <w:p>
      <w:pPr>
        <w:pStyle w:val="BodyText"/>
      </w:pPr>
      <w:r>
        <w:rPr>
          <w:bCs/>
          <w:b/>
        </w:rPr>
        <w:t xml:space="preserve">Technical Challenges:</w:t>
      </w:r>
      <w:r>
        <w:t xml:space="preserve"> </w:t>
      </w:r>
      <w:r>
        <w:t xml:space="preserve">When faced with internet connectivity issues or software access restrictions, the Project Manager quickly devised alternative solutions, such as utilizing local servers and open-source tools. Their ability to think on their feet and find practical solutions has been crucial in keeping projects on track.</w:t>
      </w:r>
    </w:p>
    <w:bookmarkEnd w:id="25"/>
    <w:bookmarkStart w:id="26" w:name="areas-for-improvement"/>
    <w:p>
      <w:pPr>
        <w:pStyle w:val="Heading2"/>
      </w:pPr>
      <w:r>
        <w:t xml:space="preserve">6. Areas for Improvement</w:t>
      </w:r>
    </w:p>
    <w:p>
      <w:pPr>
        <w:pStyle w:val="FirstParagraph"/>
      </w:pPr>
      <w:r>
        <w:t xml:space="preserve">While the Project Manager has performed exceptionally well, there are areas where further development could enhance their effectiveness.</w:t>
      </w:r>
    </w:p>
    <w:p>
      <w:pPr>
        <w:pStyle w:val="BodyText"/>
      </w:pPr>
      <w:r>
        <w:rPr>
          <w:bCs/>
          <w:b/>
        </w:rPr>
        <w:t xml:space="preserve">Delegation:</w:t>
      </w:r>
      <w:r>
        <w:t xml:space="preserve"> </w:t>
      </w:r>
      <w:r>
        <w:t xml:space="preserve">At times, the Project Manager tends to take on too many responsibilities personally. Encouraging greater delegation to senior team members would not only reduce their workload but also empower the team and foster leadership skills within the group.</w:t>
      </w:r>
    </w:p>
    <w:p>
      <w:pPr>
        <w:pStyle w:val="BodyText"/>
      </w:pPr>
      <w:r>
        <w:rPr>
          <w:bCs/>
          <w:b/>
        </w:rPr>
        <w:t xml:space="preserve">Documentation:</w:t>
      </w:r>
      <w:r>
        <w:t xml:space="preserve"> </w:t>
      </w:r>
      <w:r>
        <w:t xml:space="preserve">While verbal communication is strong, there is room for improvement in formal documentation. Ensuring that all project decisions and changes are thoroughly documented will aid in knowledge transfer and future audits.</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Project Manager is a highly competent and dedicated professional who is well-suited to the demands of managing projects in Iran, Tehran. Their ability to balance technical excellence with cultural sensitivity and regulatory compliance is commendable.</w:t>
      </w:r>
    </w:p>
    <w:p>
      <w:pPr>
        <w:pStyle w:val="BodyText"/>
      </w:pPr>
      <w:r>
        <w:rPr>
          <w:bCs/>
          <w:b/>
        </w:rPr>
        <w:t xml:space="preserve">Recommendations:</w:t>
      </w:r>
    </w:p>
    <w:p>
      <w:pPr>
        <w:numPr>
          <w:ilvl w:val="0"/>
          <w:numId w:val="1001"/>
        </w:numPr>
        <w:pStyle w:val="Compact"/>
      </w:pPr>
      <w:r>
        <w:t xml:space="preserve">Continue to leverage local networks and partnerships to enhance project outcomes.</w:t>
      </w:r>
    </w:p>
    <w:p>
      <w:pPr>
        <w:numPr>
          <w:ilvl w:val="0"/>
          <w:numId w:val="1001"/>
        </w:numPr>
        <w:pStyle w:val="Compact"/>
      </w:pPr>
      <w:r>
        <w:t xml:space="preserve">Focus on delegating more tasks to build a stronger leadership pipeline within the team.</w:t>
      </w:r>
    </w:p>
    <w:p>
      <w:pPr>
        <w:numPr>
          <w:ilvl w:val="0"/>
          <w:numId w:val="1001"/>
        </w:numPr>
        <w:pStyle w:val="Compact"/>
      </w:pPr>
      <w:r>
        <w:t xml:space="preserve">Enhance formal documentation practices to ensure long-term project sustainability.</w:t>
      </w:r>
    </w:p>
    <w:p>
      <w:pPr>
        <w:pStyle w:val="FirstParagraph"/>
      </w:pPr>
      <w:r>
        <w:t xml:space="preserve">The Project Manager is recommended for continued employment and consideration for leadership roles in larger, more complex projects within the region.</w:t>
      </w:r>
    </w:p>
    <w:bookmarkEnd w:id="27"/>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Signature: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Tehran Operations</dc:title>
  <dc:creator/>
  <dc:language>en</dc:language>
  <cp:keywords/>
  <dcterms:created xsi:type="dcterms:W3CDTF">2026-10-10T06:10:57Z</dcterms:created>
  <dcterms:modified xsi:type="dcterms:W3CDTF">2026-10-10T06:10:57Z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