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t xml:space="preserve">Performance Evaluation and Professional Assessment</w:t>
      </w:r>
    </w:p>
    <w:bookmarkEnd w:id="20"/>
    <w:p>
      <w:pPr>
        <w:pStyle w:val="BodyText"/>
      </w:pPr>
      <w:r>
        <w:rPr>
          <w:bCs/>
          <w:b/>
        </w:rPr>
        <w:t xml:space="preserve">Subject Role:</w:t>
      </w:r>
      <w:r>
        <w:t xml:space="preserve"> </w:t>
      </w:r>
      <w:r>
        <w:t xml:space="preserve">Project Manager</w:t>
      </w:r>
    </w:p>
    <w:p>
      <w:pPr>
        <w:pStyle w:val="BodyText"/>
      </w:pPr>
      <w:r>
        <w:rPr>
          <w:bCs/>
          <w:b/>
        </w:rPr>
        <w:t xml:space="preserve">Location:</w:t>
      </w:r>
      <w:r>
        <w:t xml:space="preserve"> </w:t>
      </w:r>
      <w:r>
        <w:t xml:space="preserve">Milan, Italy</w:t>
      </w:r>
    </w:p>
    <w:p>
      <w:pPr>
        <w:pStyle w:val="BodyText"/>
      </w:pPr>
      <w:r>
        <w:rPr>
          <w:bCs/>
          <w:b/>
        </w:rPr>
        <w:t xml:space="preserve">Review Period:</w:t>
      </w:r>
      <w:r>
        <w:t xml:space="preserve"> </w:t>
      </w:r>
      <w:r>
        <w:t xml:space="preserve">Q3 - Q4 2023</w:t>
      </w:r>
    </w:p>
    <w:p>
      <w:pPr>
        <w:pStyle w:val="BodyText"/>
      </w:pPr>
      <w:r>
        <w:rPr>
          <w:bCs/>
          <w:b/>
        </w:rPr>
        <w:t xml:space="preserve">Reviewer:</w:t>
      </w:r>
      <w:r>
        <w:t xml:space="preserve"> </w:t>
      </w:r>
      <w:r>
        <w:t xml:space="preserve">Senior Stakeholder / Peer Lead</w:t>
      </w:r>
    </w:p>
    <w:p>
      <w:pPr>
        <w:pStyle w:val="BodyText"/>
      </w:pPr>
      <w:r>
        <w:rPr>
          <w:bCs/>
          <w:b/>
        </w:rPr>
        <w:t xml:space="preserve">Date of Report:</w:t>
      </w:r>
      <w:r>
        <w:t xml:space="preserve"> </w:t>
      </w:r>
      <w:r>
        <w:t xml:space="preserve">October 24, 2023</w:t>
      </w:r>
    </w:p>
    <w:p>
      <w:pPr>
        <w:pStyle w:val="BodyText"/>
      </w:pPr>
      <w:r>
        <w:rPr>
          <w:bCs/>
          <w:b/>
        </w:rP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 Peer Review Report provides a comprehensive assessment of the performance of the Project Manager responsible for overseeing key operational initiatives within our Milan, Italy office. The evaluation focuses on leadership capabilities, strategic alignment with local market dynamics, team management, and adherence to project governance standards. Given the unique position of Milan as a global hub for fashion, finance, and technology, the Project Manager is expected to navigate complex stakeholder environments while maintaining high standards of efficiency and cultural sensitivity.</w:t>
      </w:r>
    </w:p>
    <w:p>
      <w:pPr>
        <w:pStyle w:val="BodyText"/>
      </w:pPr>
      <w:r>
        <w:t xml:space="preserve">Overall, the Project Manager has demonstrated a strong command of project lifecycle management. Their ability to bridge the gap between international corporate directives and the specific nuances of the Italian business landscape has been commendable. This report details specific areas of excellence, identifies opportunities for growth, and outlines recommendations for future development.</w:t>
      </w:r>
    </w:p>
    <w:bookmarkEnd w:id="21"/>
    <w:bookmarkStart w:id="22" w:name="strategic-leadership-and-vision"/>
    <w:p>
      <w:pPr>
        <w:pStyle w:val="Heading2"/>
      </w:pPr>
      <w:r>
        <w:t xml:space="preserve">2. Strategic Leadership and Vision</w:t>
      </w:r>
    </w:p>
    <w:p>
      <w:pPr>
        <w:pStyle w:val="FirstParagraph"/>
      </w:pPr>
      <w:r>
        <w:t xml:space="preserve">A critical aspect of the Project Manager's role in Milan is the ability to align project goals with broader organizational strategies while respecting local business etiquette. The subject has shown exceptional skill in defining clear project scopes and objectives. They have successfully translated high-level corporate mandates into actionable plans that resonate with the local team.</w:t>
      </w:r>
    </w:p>
    <w:p>
      <w:pPr>
        <w:pStyle w:val="BodyText"/>
      </w:pPr>
      <w:r>
        <w:t xml:space="preserve">In the context of the Milanese market, where relationship-building is paramount, the Project Manager has effectively cultivated trust with external partners and internal stakeholders. Their strategic foresight allowed the team to anticipate regulatory changes within the Italian jurisdiction, ensuring that project deliverables remained compliant and robust. The ability to maintain a long-term vision while managing immediate tactical requirements is a standout attribute of their leadership style.</w:t>
      </w:r>
    </w:p>
    <w:bookmarkEnd w:id="22"/>
    <w:bookmarkStart w:id="23" w:name="operational-efficiency-and-methodology"/>
    <w:p>
      <w:pPr>
        <w:pStyle w:val="Heading2"/>
      </w:pPr>
      <w:r>
        <w:t xml:space="preserve">3. Operational Efficiency and Methodology</w:t>
      </w:r>
    </w:p>
    <w:p>
      <w:pPr>
        <w:pStyle w:val="FirstParagraph"/>
      </w:pPr>
      <w:r>
        <w:t xml:space="preserve">From an operational standpoint, the Project Manager has implemented rigorous methodologies to ensure timely delivery. Utilizing a hybrid approach that combines Agile flexibility with traditional Waterfall structure, they have managed to accommodate the diverse needs of various departments. This adaptability is crucial in a dynamic environment like Milan, where client expectations can shift rapidly.</w:t>
      </w:r>
    </w:p>
    <w:p>
      <w:pPr>
        <w:pStyle w:val="BodyText"/>
      </w:pPr>
      <w:r>
        <w:t xml:space="preserve">Resource allocation has been handled with precision. The Project Manager consistently ensures that the team is neither overburdened nor underutilized, fostering a sustainable work environment. Risk management protocols are well-documented and proactively addressed. For instance, during the recent infrastructure upgrade project, potential supply chain disruptions were identified early, and contingency plans were executed seamlessly, minimizing impact on the timeline.</w:t>
      </w:r>
    </w:p>
    <w:bookmarkEnd w:id="23"/>
    <w:bookmarkStart w:id="24" w:name="Xbd9dd6199780eb65401b174ff3bc0e52a073b26"/>
    <w:p>
      <w:pPr>
        <w:pStyle w:val="Heading2"/>
      </w:pPr>
      <w:r>
        <w:t xml:space="preserve">4. Team Management and Cultural Intelligence</w:t>
      </w:r>
    </w:p>
    <w:p>
      <w:pPr>
        <w:pStyle w:val="FirstParagraph"/>
      </w:pPr>
      <w:r>
        <w:t xml:space="preserve">Managing a team in Italy requires a high degree of cultural intelligence and emotional intelligence. The Project Manager excels in this domain. They have fostered a collaborative and inclusive team culture that values both individual contribution and collective success. Their leadership style is supportive yet authoritative, providing clear direction while encouraging autonomy.</w:t>
      </w:r>
    </w:p>
    <w:p>
      <w:pPr>
        <w:pStyle w:val="BodyText"/>
      </w:pPr>
      <w:r>
        <w:t xml:space="preserve">Communication is a cornerstone of their management approach. Regular stand-ups, transparent reporting, and open-door policies have ensured that information flows freely. The Project Manager is particularly adept at navigating the hierarchical nuances often present in Italian corporate structures, ensuring that junior team members feel heard while maintaining respect for senior leadership. This balance has significantly boosted team morale and retention rates within the Milan office.</w:t>
      </w:r>
    </w:p>
    <w:bookmarkEnd w:id="24"/>
    <w:bookmarkStart w:id="25" w:name="Xf4f60f60c16831422403e3beefcc9b7cbc452fa"/>
    <w:p>
      <w:pPr>
        <w:pStyle w:val="Heading2"/>
      </w:pPr>
      <w:r>
        <w:t xml:space="preserve">5. Stakeholder Communication and Client Relations</w:t>
      </w:r>
    </w:p>
    <w:p>
      <w:pPr>
        <w:pStyle w:val="FirstParagraph"/>
      </w:pPr>
      <w:r>
        <w:t xml:space="preserve">Effective communication with stakeholders is vital for the success of any project. The Project Manager has maintained excellent relationships with key clients and partners in the Milan region. Their communication is characterized by clarity, professionalism, and responsiveness. They are skilled at managing expectations and delivering difficult news with tact and diplomacy.</w:t>
      </w:r>
    </w:p>
    <w:p>
      <w:pPr>
        <w:pStyle w:val="BodyText"/>
      </w:pPr>
      <w:r>
        <w:t xml:space="preserve">In client-facing scenarios, the Project Manager represents the organization with integrity and competence. They have successfully negotiated scope changes and budget adjustments without compromising the quality of deliverables or the strength of the client relationship. Their ability to speak the language of business fluently, both literally and figuratively, has been a significant asset in securing repeat business and expanding our footprint in the region.</w:t>
      </w:r>
    </w:p>
    <w:bookmarkEnd w:id="25"/>
    <w:bookmarkStart w:id="26" w:name="areas-for-improvement"/>
    <w:p>
      <w:pPr>
        <w:pStyle w:val="Heading2"/>
      </w:pPr>
      <w:r>
        <w:t xml:space="preserve">6. Areas for Improvement</w:t>
      </w:r>
    </w:p>
    <w:p>
      <w:pPr>
        <w:pStyle w:val="FirstParagraph"/>
      </w:pPr>
      <w:r>
        <w:t xml:space="preserve">While the performance of the Project Manager is largely exemplary, there are areas where further development could enhance their effectiveness:</w:t>
      </w:r>
    </w:p>
    <w:p>
      <w:pPr>
        <w:numPr>
          <w:ilvl w:val="0"/>
          <w:numId w:val="1001"/>
        </w:numPr>
        <w:pStyle w:val="Compact"/>
      </w:pPr>
      <w:r>
        <w:rPr>
          <w:bCs/>
          <w:b/>
        </w:rPr>
        <w:t xml:space="preserve">Delegation:</w:t>
      </w:r>
      <w:r>
        <w:t xml:space="preserve"> </w:t>
      </w:r>
      <w:r>
        <w:t xml:space="preserve">At times, the Project Manager tends to take on excessive responsibility, particularly during critical phases. Enhancing delegation skills would empower the team further and prevent potential burnout.</w:t>
      </w:r>
    </w:p>
    <w:p>
      <w:pPr>
        <w:numPr>
          <w:ilvl w:val="0"/>
          <w:numId w:val="1001"/>
        </w:numPr>
        <w:pStyle w:val="Compact"/>
      </w:pPr>
      <w:r>
        <w:rPr>
          <w:bCs/>
          <w:b/>
        </w:rPr>
        <w:t xml:space="preserve">Digital Transformation:</w:t>
      </w:r>
      <w:r>
        <w:t xml:space="preserve"> </w:t>
      </w:r>
      <w:r>
        <w:t xml:space="preserve">While current tools are used effectively, there is an opportunity to explore more advanced project management software and AI-driven analytics to further optimize workflows and reporting.</w:t>
      </w:r>
    </w:p>
    <w:p>
      <w:pPr>
        <w:numPr>
          <w:ilvl w:val="0"/>
          <w:numId w:val="1001"/>
        </w:numPr>
        <w:pStyle w:val="Compact"/>
      </w:pPr>
      <w:r>
        <w:rPr>
          <w:bCs/>
          <w:b/>
        </w:rPr>
        <w:t xml:space="preserve">Cross-Cultural Training:</w:t>
      </w:r>
      <w:r>
        <w:t xml:space="preserve"> </w:t>
      </w:r>
      <w:r>
        <w:t xml:space="preserve">As the team becomes more international, providing or seeking additional training on cross-cultural communication could further strengthen team cohesion.</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Project Manager is a highly competent and valuable asset to the organization. Their performance in Milan, Italy, reflects a deep understanding of both project management principles and the local business environment. They have consistently delivered results, managed teams effectively, and maintained strong stakeholder relationships.</w:t>
      </w:r>
    </w:p>
    <w:p>
      <w:pPr>
        <w:pStyle w:val="BodyText"/>
      </w:pPr>
      <w:r>
        <w:t xml:space="preserve">It is recommended that the Project Manager be considered for leadership roles with increased scope and responsibility. Continued investment in their professional development, particularly in advanced digital tools and executive leadership training, will further enhance their capabilities. Their trajectory suggests a bright future within the organization, with the potential to influence strategic decisions at a higher level.</w:t>
      </w:r>
    </w:p>
    <w:p>
      <w:pPr>
        <w:pStyle w:val="BodyText"/>
      </w:pPr>
      <w:r>
        <w:rPr>
          <w:bCs/>
          <w:b/>
        </w:rPr>
        <w:t xml:space="preserve">Prepared By:</w:t>
      </w:r>
      <w:r>
        <w:br/>
      </w:r>
      <w:r>
        <w:t xml:space="preserve">[Reviewer Name]</w:t>
      </w:r>
      <w:r>
        <w:br/>
      </w:r>
      <w:r>
        <w:t xml:space="preserve">Senior Stakeholder</w:t>
      </w:r>
    </w:p>
    <w:p>
      <w:pPr>
        <w:pStyle w:val="BodyText"/>
      </w:pPr>
      <w:r>
        <w:rPr>
          <w:bCs/>
          <w:b/>
        </w:rPr>
        <w:t xml:space="preserve">Reviewed By:</w:t>
      </w:r>
      <w:r>
        <w:br/>
      </w:r>
      <w:r>
        <w:t xml:space="preserve">[Manager Name]</w:t>
      </w:r>
      <w:r>
        <w:br/>
      </w:r>
      <w:r>
        <w:t xml:space="preserve">Department Head</w:t>
      </w:r>
    </w:p>
    <w:p>
      <w:pPr>
        <w:pStyle w:val="BodyText"/>
      </w:pPr>
      <w:r>
        <w:t xml:space="preserve">Signature</w:t>
      </w:r>
    </w:p>
    <w:p>
      <w:pPr>
        <w:pStyle w:val="BodyText"/>
      </w:pPr>
      <w:r>
        <w:t xml:space="preserve">Date</w:t>
      </w:r>
    </w:p>
    <w:p>
      <w:pPr>
        <w:pStyle w:val="BodyText"/>
      </w:pPr>
      <w:r>
        <w:t xml:space="preserve">© 2023 Corporate Internal Review. All rights reserved. This document is confidential and intended solely for the use of the individual or entity to whom it is addressed.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Milan, Italy</dc:title>
  <dc:creator/>
  <dc:language>en</dc:language>
  <cp:keywords/>
  <dcterms:created xsi:type="dcterms:W3CDTF">2026-10-10T08:41:41Z</dcterms:created>
  <dcterms:modified xsi:type="dcterms:W3CDTF">2026-10-10T08:41:41Z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