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Islamabad</w:t>
      </w:r>
      <w:r>
        <w:t xml:space="preserve"> </w:t>
      </w:r>
      <w:r>
        <w:t xml:space="preserve">Operations</w:t>
      </w:r>
    </w:p>
    <w:bookmarkStart w:id="20" w:name="peer-review-report"/>
    <w:p>
      <w:pPr>
        <w:pStyle w:val="Heading1"/>
      </w:pPr>
      <w:r>
        <w:t xml:space="preserve">Peer Review Report</w:t>
      </w:r>
    </w:p>
    <w:p>
      <w:pPr>
        <w:pStyle w:val="FirstParagraph"/>
      </w:pPr>
      <w:r>
        <w:rPr>
          <w:bCs/>
          <w:b/>
        </w:rPr>
        <w:t xml:space="preserve">Role:</w:t>
      </w:r>
      <w:r>
        <w:t xml:space="preserve"> </w:t>
      </w:r>
      <w:r>
        <w:t xml:space="preserve">Project Manager</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leadership capabilities, and operational efficiency of the</w:t>
      </w:r>
      <w:r>
        <w:t xml:space="preserve"> </w:t>
      </w:r>
      <w:r>
        <w:rPr>
          <w:bCs/>
          <w:b/>
        </w:rPr>
        <w:t xml:space="preserve">Project Manager</w:t>
      </w:r>
      <w:r>
        <w:t xml:space="preserve"> </w:t>
      </w:r>
      <w:r>
        <w:t xml:space="preserve">overseeing our key development initiatives in</w:t>
      </w:r>
      <w:r>
        <w:t xml:space="preserve"> </w:t>
      </w:r>
      <w:r>
        <w:rPr>
          <w:bCs/>
          <w:b/>
        </w:rPr>
        <w:t xml:space="preserve">Pakistan Islamabad</w:t>
      </w:r>
      <w:r>
        <w:t xml:space="preserve">. The purpose of this document is to provide an objective, data-driven assessment based on direct collaboration, stakeholder feedback, and project outcomes. Given the dynamic nature of the Islamabad business environment, this review focuses on how effectively the Project Manager navigates local regulatory frameworks, manages cross-functional teams, and delivers value to clients within the capital city's competitive landscape.</w:t>
      </w:r>
    </w:p>
    <w:p>
      <w:pPr>
        <w:pStyle w:val="BodyText"/>
      </w:pPr>
      <w:r>
        <w:t xml:space="preserve">Overall, the Project Manager has demonstrated a high level of competence in aligning project goals with organizational strategy. However, this report also highlights specific areas where adaptation to the local Islamabad market nuances could be improved to ensure sustained success.</w:t>
      </w:r>
    </w:p>
    <w:bookmarkEnd w:id="21"/>
    <w:bookmarkStart w:id="22" w:name="X68ef34dbbf78e95455ea5ff7f6033290fcf394f"/>
    <w:p>
      <w:pPr>
        <w:pStyle w:val="Heading2"/>
      </w:pPr>
      <w:r>
        <w:t xml:space="preserve">2. Strategic Alignment and Local Market Adaptation</w:t>
      </w:r>
    </w:p>
    <w:p>
      <w:pPr>
        <w:pStyle w:val="FirstParagraph"/>
      </w:pPr>
      <w:r>
        <w:t xml:space="preserve">A critical aspect of this</w:t>
      </w:r>
      <w:r>
        <w:t xml:space="preserve"> </w:t>
      </w:r>
      <w:r>
        <w:rPr>
          <w:bCs/>
          <w:b/>
        </w:rPr>
        <w:t xml:space="preserve">Peer Review Report</w:t>
      </w:r>
      <w:r>
        <w:t xml:space="preserve"> </w:t>
      </w:r>
      <w:r>
        <w:t xml:space="preserve">is the assessment of how the</w:t>
      </w:r>
      <w:r>
        <w:t xml:space="preserve"> </w:t>
      </w:r>
      <w:r>
        <w:rPr>
          <w:bCs/>
          <w:b/>
        </w:rPr>
        <w:t xml:space="preserve">Project Manager</w:t>
      </w:r>
      <w:r>
        <w:t xml:space="preserve"> </w:t>
      </w:r>
      <w:r>
        <w:t xml:space="preserve">integrates global standards with local realities in</w:t>
      </w:r>
      <w:r>
        <w:t xml:space="preserve"> </w:t>
      </w:r>
      <w:r>
        <w:rPr>
          <w:bCs/>
          <w:b/>
        </w:rPr>
        <w:t xml:space="preserve">Pakistan Islamabad</w:t>
      </w:r>
      <w:r>
        <w:t xml:space="preserve">. The Islamabad region presents unique challenges, including specific bureaucratic procedures, cultural expectations, and infrastructure variables.</w:t>
      </w:r>
    </w:p>
    <w:p>
      <w:pPr>
        <w:pStyle w:val="BodyText"/>
      </w:pPr>
      <w:r>
        <w:t xml:space="preserve">The Project Manager has shown commendable ability in navigating the regulatory environment of the Federal Capital Territory. By maintaining strong relationships with local authorities and understanding the nuances of Islamabad's business protocols, the PM has minimized delays related to compliance and permitting. This local intelligence is vital for maintaining project momentum. Furthermore, the PM has successfully adapted communication styles to resonate with both local stakeholders and international partners, bridging the cultural gap effectively.</w:t>
      </w:r>
    </w:p>
    <w:bookmarkEnd w:id="22"/>
    <w:bookmarkStart w:id="23" w:name="project-execution-and-delivery"/>
    <w:p>
      <w:pPr>
        <w:pStyle w:val="Heading2"/>
      </w:pPr>
      <w:r>
        <w:t xml:space="preserve">3. Project Execution and Delivery</w:t>
      </w:r>
    </w:p>
    <w:p>
      <w:pPr>
        <w:pStyle w:val="FirstParagraph"/>
      </w:pPr>
      <w:r>
        <w:t xml:space="preserve">In terms of execution, the</w:t>
      </w:r>
      <w:r>
        <w:t xml:space="preserve"> </w:t>
      </w:r>
      <w:r>
        <w:rPr>
          <w:bCs/>
          <w:b/>
        </w:rPr>
        <w:t xml:space="preserve">Project Manager</w:t>
      </w:r>
      <w:r>
        <w:t xml:space="preserve"> </w:t>
      </w:r>
      <w:r>
        <w:t xml:space="preserve">has maintained a rigorous adherence to timelines and budgets. This</w:t>
      </w:r>
      <w:r>
        <w:t xml:space="preserve"> </w:t>
      </w:r>
      <w:r>
        <w:rPr>
          <w:bCs/>
          <w:b/>
        </w:rPr>
        <w:t xml:space="preserve">Peer Review Report</w:t>
      </w:r>
      <w:r>
        <w:t xml:space="preserve"> </w:t>
      </w:r>
      <w:r>
        <w:t xml:space="preserve">notes that the PM utilizes agile methodologies effectively, which is particularly beneficial in the fast-paced Islamabad tech and construction sectors.</w:t>
      </w:r>
    </w:p>
    <w:p>
      <w:pPr>
        <w:numPr>
          <w:ilvl w:val="0"/>
          <w:numId w:val="1001"/>
        </w:numPr>
        <w:pStyle w:val="Compact"/>
      </w:pPr>
      <w:r>
        <w:rPr>
          <w:bCs/>
          <w:b/>
        </w:rPr>
        <w:t xml:space="preserve">Schedule Management:</w:t>
      </w:r>
      <w:r>
        <w:t xml:space="preserve"> </w:t>
      </w:r>
      <w:r>
        <w:t xml:space="preserve">The PM has consistently met critical milestones, even when faced with external disruptions common in the region, such as utility fluctuations or traffic-related logistics issues in Islamabad.</w:t>
      </w:r>
    </w:p>
    <w:p>
      <w:pPr>
        <w:numPr>
          <w:ilvl w:val="0"/>
          <w:numId w:val="1001"/>
        </w:numPr>
        <w:pStyle w:val="Compact"/>
      </w:pPr>
      <w:r>
        <w:rPr>
          <w:bCs/>
          <w:b/>
        </w:rPr>
        <w:t xml:space="preserve">Quality Assurance:</w:t>
      </w:r>
      <w:r>
        <w:t xml:space="preserve"> </w:t>
      </w:r>
      <w:r>
        <w:t xml:space="preserve">Deliverables have met the required quality standards. The PM has implemented robust review cycles that ensure output aligns with client expectations.</w:t>
      </w:r>
    </w:p>
    <w:p>
      <w:pPr>
        <w:numPr>
          <w:ilvl w:val="0"/>
          <w:numId w:val="1001"/>
        </w:numPr>
        <w:pStyle w:val="Compact"/>
      </w:pPr>
      <w:r>
        <w:rPr>
          <w:bCs/>
          <w:b/>
        </w:rPr>
        <w:t xml:space="preserve">Risk Management:</w:t>
      </w:r>
      <w:r>
        <w:t xml:space="preserve"> </w:t>
      </w:r>
      <w:r>
        <w:t xml:space="preserve">Proactive identification of risks specific to the Islamabad operational context has been a strong point. The PM anticipates potential bottlenecks and develops contingency plans accordingly.</w:t>
      </w:r>
    </w:p>
    <w:bookmarkEnd w:id="23"/>
    <w:bookmarkStart w:id="24" w:name="leadership-and-team-dynamics"/>
    <w:p>
      <w:pPr>
        <w:pStyle w:val="Heading2"/>
      </w:pPr>
      <w:r>
        <w:t xml:space="preserve">4. Leadership and Team Dynamics</w:t>
      </w:r>
    </w:p>
    <w:p>
      <w:pPr>
        <w:pStyle w:val="FirstParagraph"/>
      </w:pPr>
      <w:r>
        <w:t xml:space="preserve">Leadership is a cornerstone of this</w:t>
      </w:r>
      <w:r>
        <w:t xml:space="preserve"> </w:t>
      </w:r>
      <w:r>
        <w:rPr>
          <w:bCs/>
          <w:b/>
        </w:rPr>
        <w:t xml:space="preserve">Peer Review Report</w:t>
      </w:r>
      <w:r>
        <w:t xml:space="preserve">. The</w:t>
      </w:r>
      <w:r>
        <w:t xml:space="preserve"> </w:t>
      </w:r>
      <w:r>
        <w:rPr>
          <w:bCs/>
          <w:b/>
        </w:rPr>
        <w:t xml:space="preserve">Project Manager</w:t>
      </w:r>
      <w:r>
        <w:t xml:space="preserve"> </w:t>
      </w:r>
      <w:r>
        <w:t xml:space="preserve">is responsible for guiding a diverse team operating within</w:t>
      </w:r>
      <w:r>
        <w:t xml:space="preserve"> </w:t>
      </w:r>
      <w:r>
        <w:rPr>
          <w:bCs/>
          <w:b/>
        </w:rPr>
        <w:t xml:space="preserve">Pakistan Islamabad</w:t>
      </w:r>
      <w:r>
        <w:t xml:space="preserve">. The review indicates that the PM fosters a collaborative and inclusive work environment.</w:t>
      </w:r>
    </w:p>
    <w:p>
      <w:pPr>
        <w:pStyle w:val="BodyText"/>
      </w:pPr>
      <w:r>
        <w:t xml:space="preserve">The PM demonstrates emotional intelligence, which is crucial for managing team morale in a high-pressure environment. Feedback from team members suggests that the PM is approachable and provides constructive guidance. Additionally, the PM has been effective in mentoring junior staff, helping them understand not just the technical aspects of the project, but also the professional etiquette expected in Islamabad's corporate sector.</w:t>
      </w:r>
    </w:p>
    <w:bookmarkEnd w:id="24"/>
    <w:bookmarkStart w:id="25" w:name="communication-and-stakeholder-management"/>
    <w:p>
      <w:pPr>
        <w:pStyle w:val="Heading2"/>
      </w:pPr>
      <w:r>
        <w:t xml:space="preserve">5. Communication and Stakeholder Management</w:t>
      </w:r>
    </w:p>
    <w:p>
      <w:pPr>
        <w:pStyle w:val="FirstParagraph"/>
      </w:pPr>
      <w:r>
        <w:t xml:space="preserve">Effective communication is paramount for a</w:t>
      </w:r>
      <w:r>
        <w:t xml:space="preserve"> </w:t>
      </w:r>
      <w:r>
        <w:rPr>
          <w:bCs/>
          <w:b/>
        </w:rPr>
        <w:t xml:space="preserve">Project Manager</w:t>
      </w:r>
      <w:r>
        <w:t xml:space="preserve"> </w:t>
      </w:r>
      <w:r>
        <w:t xml:space="preserve">in</w:t>
      </w:r>
      <w:r>
        <w:t xml:space="preserve"> </w:t>
      </w:r>
      <w:r>
        <w:rPr>
          <w:bCs/>
          <w:b/>
        </w:rPr>
        <w:t xml:space="preserve">Pakistan Islamabad</w:t>
      </w:r>
      <w:r>
        <w:t xml:space="preserve">, where stakeholder networks are often complex and relationship-driven. This</w:t>
      </w:r>
      <w:r>
        <w:t xml:space="preserve"> </w:t>
      </w:r>
      <w:r>
        <w:rPr>
          <w:bCs/>
          <w:b/>
        </w:rPr>
        <w:t xml:space="preserve">Peer Review Report</w:t>
      </w:r>
      <w:r>
        <w:t xml:space="preserve"> </w:t>
      </w:r>
      <w:r>
        <w:t xml:space="preserve">highlights the PM's proficiency in maintaining transparent communication channels.</w:t>
      </w:r>
    </w:p>
    <w:p>
      <w:pPr>
        <w:pStyle w:val="BodyText"/>
      </w:pPr>
      <w:r>
        <w:t xml:space="preserve">The PM ensures that all stakeholders, from local vendors to senior executive leadership, are kept informed of project status. The ability to negotiate with local suppliers and manage client expectations with cultural sensitivity has been particularly noteworthy. The PM's reports are clear, concise, and actionable, facilitating informed decision-making at all levels.</w:t>
      </w:r>
    </w:p>
    <w:bookmarkEnd w:id="25"/>
    <w:bookmarkStart w:id="26" w:name="areas-for-improvement"/>
    <w:p>
      <w:pPr>
        <w:pStyle w:val="Heading2"/>
      </w:pPr>
      <w:r>
        <w:t xml:space="preserve">6. Areas for Improvement</w:t>
      </w:r>
    </w:p>
    <w:p>
      <w:pPr>
        <w:pStyle w:val="FirstParagraph"/>
      </w:pPr>
      <w:r>
        <w:t xml:space="preserve">While the performance has been largely positive, this</w:t>
      </w:r>
      <w:r>
        <w:t xml:space="preserve"> </w:t>
      </w:r>
      <w:r>
        <w:rPr>
          <w:bCs/>
          <w:b/>
        </w:rPr>
        <w:t xml:space="preserve">Peer Review Report</w:t>
      </w:r>
      <w:r>
        <w:t xml:space="preserve"> </w:t>
      </w:r>
      <w:r>
        <w:t xml:space="preserve">identifies areas for growth to further enhance the</w:t>
      </w:r>
      <w:r>
        <w:t xml:space="preserve"> </w:t>
      </w:r>
      <w:r>
        <w:rPr>
          <w:bCs/>
          <w:b/>
        </w:rPr>
        <w:t xml:space="preserve">Project Manager</w:t>
      </w:r>
      <w:r>
        <w:t xml:space="preserve">'s effectiveness in</w:t>
      </w:r>
      <w:r>
        <w:t xml:space="preserve"> </w:t>
      </w:r>
      <w:r>
        <w:rPr>
          <w:bCs/>
          <w:b/>
        </w:rPr>
        <w:t xml:space="preserve">Pakistan Islamabad</w:t>
      </w:r>
      <w:r>
        <w:t xml:space="preserve">:</w:t>
      </w:r>
    </w:p>
    <w:p>
      <w:pPr>
        <w:numPr>
          <w:ilvl w:val="0"/>
          <w:numId w:val="1002"/>
        </w:numPr>
        <w:pStyle w:val="Compact"/>
      </w:pPr>
      <w:r>
        <w:rPr>
          <w:bCs/>
          <w:b/>
        </w:rPr>
        <w:t xml:space="preserve">Delegation:</w:t>
      </w:r>
      <w:r>
        <w:t xml:space="preserve"> </w:t>
      </w:r>
      <w:r>
        <w:t xml:space="preserve">There is a tendency to micromanage certain technical aspects. Delegating more authority to senior team members could improve efficiency and team development.</w:t>
      </w:r>
    </w:p>
    <w:p>
      <w:pPr>
        <w:numPr>
          <w:ilvl w:val="0"/>
          <w:numId w:val="1002"/>
        </w:numPr>
        <w:pStyle w:val="Compact"/>
      </w:pPr>
      <w:r>
        <w:rPr>
          <w:bCs/>
          <w:b/>
        </w:rPr>
        <w:t xml:space="preserve">Documentation:</w:t>
      </w:r>
      <w:r>
        <w:t xml:space="preserve"> </w:t>
      </w:r>
      <w:r>
        <w:t xml:space="preserve">While verbal communication is strong, formal documentation of local regulatory changes and lessons learned specific to Islamabad projects could be more centralized for future reference.</w:t>
      </w:r>
    </w:p>
    <w:p>
      <w:pPr>
        <w:numPr>
          <w:ilvl w:val="0"/>
          <w:numId w:val="1002"/>
        </w:numPr>
        <w:pStyle w:val="Compact"/>
      </w:pPr>
      <w:r>
        <w:rPr>
          <w:bCs/>
          <w:b/>
        </w:rPr>
        <w:t xml:space="preserve">Stress Management:</w:t>
      </w:r>
      <w:r>
        <w:t xml:space="preserve"> </w:t>
      </w:r>
      <w:r>
        <w:t xml:space="preserve">The PM often takes on excessive workload during critical phases. Implementing better stress management strategies will ensure long-term sustainability.</w:t>
      </w:r>
    </w:p>
    <w:bookmarkEnd w:id="26"/>
    <w:bookmarkStart w:id="27" w:name="conclusion-and-recommendations"/>
    <w:p>
      <w:pPr>
        <w:pStyle w:val="Heading2"/>
      </w:pPr>
      <w:r>
        <w:t xml:space="preserve">7. Conclusion and Recommendations</w:t>
      </w:r>
    </w:p>
    <w:p>
      <w:pPr>
        <w:pStyle w:val="FirstParagraph"/>
      </w:pPr>
      <w:r>
        <w:rPr>
          <w:bCs/>
          <w:b/>
        </w:rPr>
        <w:t xml:space="preserve">Overall Rating: Exceeds Expectations</w:t>
      </w:r>
    </w:p>
    <w:p>
      <w:pPr>
        <w:pStyle w:val="BodyText"/>
      </w:pPr>
      <w:r>
        <w:t xml:space="preserve">This</w:t>
      </w:r>
      <w:r>
        <w:t xml:space="preserve"> </w:t>
      </w:r>
      <w:r>
        <w:rPr>
          <w:bCs/>
          <w:b/>
        </w:rPr>
        <w:t xml:space="preserve">Peer Review Report</w:t>
      </w:r>
      <w:r>
        <w:t xml:space="preserve"> </w:t>
      </w:r>
      <w:r>
        <w:t xml:space="preserve">concludes that the</w:t>
      </w:r>
      <w:r>
        <w:t xml:space="preserve"> </w:t>
      </w:r>
      <w:r>
        <w:rPr>
          <w:bCs/>
          <w:b/>
        </w:rPr>
        <w:t xml:space="preserve">Project Manager</w:t>
      </w:r>
      <w:r>
        <w:t xml:space="preserve"> </w:t>
      </w:r>
      <w:r>
        <w:t xml:space="preserve">is a valuable asset to the organization's operations in</w:t>
      </w:r>
      <w:r>
        <w:t xml:space="preserve"> </w:t>
      </w:r>
      <w:r>
        <w:rPr>
          <w:bCs/>
          <w:b/>
        </w:rPr>
        <w:t xml:space="preserve">Pakistan Islamabad</w:t>
      </w:r>
      <w:r>
        <w:t xml:space="preserve">. Their blend of technical project management skills and local market acumen drives successful project outcomes.</w:t>
      </w:r>
    </w:p>
    <w:p>
      <w:pPr>
        <w:pStyle w:val="BodyText"/>
      </w:pPr>
      <w:r>
        <w:rPr>
          <w:bCs/>
          <w:b/>
        </w:rPr>
        <w:t xml:space="preserve">Recommendations:</w:t>
      </w:r>
    </w:p>
    <w:p>
      <w:pPr>
        <w:numPr>
          <w:ilvl w:val="0"/>
          <w:numId w:val="1003"/>
        </w:numPr>
        <w:pStyle w:val="Compact"/>
      </w:pPr>
      <w:r>
        <w:t xml:space="preserve">Encourage the PM to lead a workshop on "Navigating Islamabad's Business Landscape" for new team members.</w:t>
      </w:r>
    </w:p>
    <w:p>
      <w:pPr>
        <w:numPr>
          <w:ilvl w:val="0"/>
          <w:numId w:val="1003"/>
        </w:numPr>
        <w:pStyle w:val="Compact"/>
      </w:pPr>
      <w:r>
        <w:t xml:space="preserve">Provide opportunities for advanced leadership training focused on delegation and strategic oversight.</w:t>
      </w:r>
    </w:p>
    <w:p>
      <w:pPr>
        <w:numPr>
          <w:ilvl w:val="0"/>
          <w:numId w:val="1003"/>
        </w:numPr>
        <w:pStyle w:val="Compact"/>
      </w:pPr>
      <w:r>
        <w:t xml:space="preserve">Continue to support the PM's initiatives in strengthening local vendor partnerships.</w:t>
      </w:r>
    </w:p>
    <w:bookmarkEnd w:id="27"/>
    <w:p>
      <w:pPr>
        <w:pStyle w:val="FirstParagraph"/>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Operations Director</w:t>
      </w:r>
    </w:p>
    <w:p>
      <w:pPr>
        <w:pStyle w:val="BodyText"/>
      </w:pPr>
      <w:r>
        <w:rPr>
          <w:bCs/>
          <w:b/>
        </w:rPr>
        <w:t xml:space="preserve">Project Manager Name:</w:t>
      </w:r>
      <w:r>
        <w:t xml:space="preserve"> </w:t>
      </w:r>
      <w:r>
        <w:t xml:space="preserve">[Name Redacted]</w:t>
      </w:r>
    </w:p>
    <w:p>
      <w:pPr>
        <w:pStyle w:val="BodyText"/>
      </w:pPr>
      <w:r>
        <w:rPr>
          <w:bCs/>
          <w:b/>
        </w:rPr>
        <w:t xml:space="preserve">Location:</w:t>
      </w:r>
      <w:r>
        <w:t xml:space="preserve"> </w:t>
      </w:r>
      <w:r>
        <w:t xml:space="preserve">Islamabad, Pakistan</w:t>
      </w:r>
    </w:p>
    <w:p>
      <w:pPr>
        <w:pStyle w:val="BodyText"/>
      </w:pPr>
      <w:r>
        <w:t xml:space="preserve">Confidential Document - Internal Use Only. Generated for Peer Review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Islamabad Operations</dc:title>
  <dc:creator/>
  <dc:language>en</dc:language>
  <cp:keywords/>
  <dcterms:created xsi:type="dcterms:W3CDTF">2026-10-10T09:09:27Z</dcterms:created>
  <dcterms:modified xsi:type="dcterms:W3CDTF">2026-10-10T09:09:27Z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