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Project</w:t>
      </w:r>
      <w:r>
        <w:t xml:space="preserve"> </w:t>
      </w:r>
      <w:r>
        <w:t xml:space="preserve">Manager</w:t>
      </w:r>
      <w:r>
        <w:t xml:space="preserve"> </w:t>
      </w:r>
      <w:r>
        <w:t xml:space="preserve">-</w:t>
      </w:r>
      <w:r>
        <w:t xml:space="preserve"> </w:t>
      </w:r>
      <w:r>
        <w:t xml:space="preserve">Senegal</w:t>
      </w:r>
      <w:r>
        <w:t xml:space="preserve"> </w:t>
      </w:r>
      <w:r>
        <w:t xml:space="preserve">Dakar</w:t>
      </w:r>
    </w:p>
    <w:bookmarkStart w:id="31" w:name="peer-review-report-project-manager"/>
    <w:p>
      <w:pPr>
        <w:pStyle w:val="Heading1"/>
      </w:pPr>
      <w:r>
        <w:t xml:space="preserve">Peer Review Report: Project Manager</w:t>
      </w:r>
    </w:p>
    <w:p>
      <w:pPr>
        <w:pStyle w:val="FirstParagraph"/>
      </w:pPr>
      <w:r>
        <w:rPr>
          <w:bCs/>
          <w:b/>
        </w:rPr>
        <w:t xml:space="preserve">Subject:</w:t>
      </w:r>
      <w:r>
        <w:t xml:space="preserve"> </w:t>
      </w:r>
      <w:r>
        <w:t xml:space="preserve">Performance and Competency Assessment of Project Manager</w:t>
      </w:r>
    </w:p>
    <w:p>
      <w:pPr>
        <w:pStyle w:val="BodyText"/>
      </w:pPr>
      <w:r>
        <w:rPr>
          <w:bCs/>
          <w:b/>
        </w:rPr>
        <w:t xml:space="preserve">Location:</w:t>
      </w:r>
      <w:r>
        <w:t xml:space="preserve"> </w:t>
      </w:r>
      <w:r>
        <w:t xml:space="preserve">Dakar, Senegal</w:t>
      </w:r>
    </w:p>
    <w:p>
      <w:pPr>
        <w:pStyle w:val="BodyText"/>
      </w:pPr>
      <w:r>
        <w:rPr>
          <w:bCs/>
          <w:b/>
        </w:rPr>
        <w:t xml:space="preserve">Date of Review:</w:t>
      </w:r>
      <w:r>
        <w:t xml:space="preserve"> </w:t>
      </w:r>
      <w:r>
        <w:t xml:space="preserve">October 24, 2023</w:t>
      </w:r>
    </w:p>
    <w:p>
      <w:pPr>
        <w:pStyle w:val="BodyText"/>
      </w:pPr>
      <w:r>
        <w:rPr>
          <w:bCs/>
          <w:b/>
        </w:rPr>
        <w:t xml:space="preserve">Review Period:</w:t>
      </w:r>
      <w:r>
        <w:t xml:space="preserve"> </w:t>
      </w:r>
      <w:r>
        <w:t xml:space="preserve">Q3 2023 – Q4 2023</w:t>
      </w:r>
    </w:p>
    <w:p>
      <w:pPr>
        <w:pStyle w:val="BodyText"/>
      </w:pPr>
      <w:r>
        <w:rPr>
          <w:bCs/>
          <w:b/>
        </w:rPr>
        <w:t xml:space="preserve">Prepared By:</w:t>
      </w:r>
      <w:r>
        <w:t xml:space="preserve"> </w:t>
      </w:r>
      <w:r>
        <w:t xml:space="preserve">Senior Project Steering Committee</w:t>
      </w:r>
    </w:p>
    <w:bookmarkStart w:id="20" w:name="executive-summary"/>
    <w:p>
      <w:pPr>
        <w:pStyle w:val="Heading2"/>
      </w:pPr>
      <w:r>
        <w:t xml:space="preserve">1. Executive Summary</w:t>
      </w:r>
    </w:p>
    <w:p>
      <w:pPr>
        <w:pStyle w:val="FirstParagraph"/>
      </w:pPr>
      <w:r>
        <w:t xml:space="preserve">This Peer Review Report provides a comprehensive evaluation of the Project Manager responsible for overseeing critical infrastructure and development initiatives within the Dakar region of Senegal. The purpose of this document is to assess the Project Manager's leadership capabilities, technical proficiency, cultural adaptability, and strategic alignment with organizational goals. Given the dynamic economic landscape of Senegal and the specific operational challenges present in Dakar, this review focuses heavily on the ability to navigate local regulatory environments, manage diverse stakeholder groups, and deliver projects on time and within budget.</w:t>
      </w:r>
    </w:p>
    <w:p>
      <w:pPr>
        <w:pStyle w:val="BodyText"/>
      </w:pPr>
      <w:r>
        <w:t xml:space="preserve">The findings indicate a strong performance in technical project management methodologies, though there are identified areas for improvement regarding local community engagement and cross-cultural communication strategies.</w:t>
      </w:r>
    </w:p>
    <w:bookmarkEnd w:id="20"/>
    <w:bookmarkStart w:id="23" w:name="Xa585d81cb1b1529a1bd5500870e93d902c38afa"/>
    <w:p>
      <w:pPr>
        <w:pStyle w:val="Heading2"/>
      </w:pPr>
      <w:r>
        <w:t xml:space="preserve">2. Contextual Analysis: Operating in Senegal Dakar</w:t>
      </w:r>
    </w:p>
    <w:p>
      <w:pPr>
        <w:pStyle w:val="FirstParagraph"/>
      </w:pPr>
      <w:r>
        <w:t xml:space="preserve">Managing projects in Dakar requires a nuanced understanding of the local business ecosystem. The Project Manager has been tasked with operating in a high-growth environment characterized by rapid urbanization and significant foreign direct investment. This section evaluates how well the Project Manager has adapted to the specific context of Senegal.</w:t>
      </w:r>
    </w:p>
    <w:bookmarkStart w:id="21" w:name="regulatory-and-administrative-compliance"/>
    <w:p>
      <w:pPr>
        <w:pStyle w:val="Heading3"/>
      </w:pPr>
      <w:r>
        <w:t xml:space="preserve">2.1 Regulatory and Administrative Compliance</w:t>
      </w:r>
    </w:p>
    <w:p>
      <w:pPr>
        <w:pStyle w:val="FirstParagraph"/>
      </w:pPr>
      <w:r>
        <w:t xml:space="preserve">The Project Manager has demonstrated a commendable ability to navigate the administrative procedures required by Senegalese authorities. There is evidence of proactive engagement with local government bodies to ensure that all permits and compliance documentation are secured without causing significant delays to the project timeline. The understanding of local labor laws and safety regulations in Dakar has been applied effectively, ensuring that the workforce is treated fairly and legally.</w:t>
      </w:r>
    </w:p>
    <w:bookmarkEnd w:id="21"/>
    <w:bookmarkStart w:id="22" w:name="stakeholder-management"/>
    <w:p>
      <w:pPr>
        <w:pStyle w:val="Heading3"/>
      </w:pPr>
      <w:r>
        <w:t xml:space="preserve">2.2 Stakeholder Management</w:t>
      </w:r>
    </w:p>
    <w:p>
      <w:pPr>
        <w:pStyle w:val="FirstParagraph"/>
      </w:pPr>
      <w:r>
        <w:t xml:space="preserve">Stakeholder management in Dakar involves a complex mix of international investors, local contractors, government officials, and community leaders. The Project Manager has successfully maintained strong relationships with key stakeholders. However, the review notes that while high-level stakeholder management is robust, engagement with grassroots community groups in Dakar neighborhoods could be strengthened to mitigate potential social risks.</w:t>
      </w:r>
    </w:p>
    <w:bookmarkEnd w:id="22"/>
    <w:bookmarkEnd w:id="23"/>
    <w:bookmarkStart w:id="27" w:name="core-competency-assessment"/>
    <w:p>
      <w:pPr>
        <w:pStyle w:val="Heading2"/>
      </w:pPr>
      <w:r>
        <w:t xml:space="preserve">3. Core Competency Assessment</w:t>
      </w:r>
    </w:p>
    <w:p>
      <w:pPr>
        <w:pStyle w:val="FirstParagraph"/>
      </w:pPr>
      <w:r>
        <w:t xml:space="preserve">This section details the specific skills and behaviors exhibited by the Project Manager during the review period.</w:t>
      </w:r>
    </w:p>
    <w:bookmarkStart w:id="24" w:name="leadership-and-team-management"/>
    <w:p>
      <w:pPr>
        <w:pStyle w:val="Heading3"/>
      </w:pPr>
      <w:r>
        <w:t xml:space="preserve">3.1 Leadership and Team Management</w:t>
      </w:r>
    </w:p>
    <w:p>
      <w:pPr>
        <w:pStyle w:val="FirstParagraph"/>
      </w:pPr>
      <w:r>
        <w:t xml:space="preserve">The Project Manager has fostered a collaborative team environment. The leadership style is generally transformational, inspiring team members to achieve high standards. The team, which includes both expatriate and local Senegalese professionals, reports feeling supported and valued. The Project Manager has been effective in resolving internal conflicts and maintaining morale, even during periods of high pressure.</w:t>
      </w:r>
    </w:p>
    <w:bookmarkEnd w:id="24"/>
    <w:bookmarkStart w:id="25" w:name="project-planning-and-execution"/>
    <w:p>
      <w:pPr>
        <w:pStyle w:val="Heading3"/>
      </w:pPr>
      <w:r>
        <w:t xml:space="preserve">3.2 Project Planning and Execution</w:t>
      </w:r>
    </w:p>
    <w:p>
      <w:pPr>
        <w:pStyle w:val="FirstParagraph"/>
      </w:pPr>
      <w:r>
        <w:t xml:space="preserve">Technical project management skills are rated as excellent. The Project Manager utilizes industry-standard tools for scheduling, resource allocation, and risk management. Milestones have been met consistently, and the budget variance remains within acceptable limits. The ability to anticipate logistical challenges specific to Dakar, such as traffic congestion affecting supply chains, has been a notable strength.</w:t>
      </w:r>
    </w:p>
    <w:bookmarkEnd w:id="25"/>
    <w:bookmarkStart w:id="26" w:name="communication-skills"/>
    <w:p>
      <w:pPr>
        <w:pStyle w:val="Heading3"/>
      </w:pPr>
      <w:r>
        <w:t xml:space="preserve">3.3 Communication Skills</w:t>
      </w:r>
    </w:p>
    <w:p>
      <w:pPr>
        <w:pStyle w:val="FirstParagraph"/>
      </w:pPr>
      <w:r>
        <w:t xml:space="preserve">Communication is clear and professional in written reports and formal meetings. The Project Manager is fluent in English and French, which is essential for operations in Senegal. However, the review suggests that incorporating more local language nuances or utilizing local interpreters for community-facing communications could enhance clarity and trust.</w:t>
      </w:r>
    </w:p>
    <w:bookmarkEnd w:id="26"/>
    <w:bookmarkEnd w:id="27"/>
    <w:bookmarkStart w:id="28" w:name="areas-for-improvement"/>
    <w:p>
      <w:pPr>
        <w:pStyle w:val="Heading2"/>
      </w:pPr>
      <w:r>
        <w:t xml:space="preserve">4. Areas for Improvement</w:t>
      </w:r>
    </w:p>
    <w:p>
      <w:pPr>
        <w:pStyle w:val="FirstParagraph"/>
      </w:pPr>
      <w:r>
        <w:t xml:space="preserve">While the overall performance is positive, the following areas require attention to ensure continued success in the Senegal Dakar market:</w:t>
      </w:r>
    </w:p>
    <w:p>
      <w:pPr>
        <w:numPr>
          <w:ilvl w:val="0"/>
          <w:numId w:val="1001"/>
        </w:numPr>
        <w:pStyle w:val="Compact"/>
      </w:pPr>
      <w:r>
        <w:rPr>
          <w:bCs/>
          <w:b/>
        </w:rPr>
        <w:t xml:space="preserve">Cultural Immersion:</w:t>
      </w:r>
      <w:r>
        <w:t xml:space="preserve"> </w:t>
      </w:r>
      <w:r>
        <w:t xml:space="preserve">The Project Manager should deepen their understanding of local cultural norms and business etiquette. Building stronger personal relationships with local partners is often as important as contractual agreements in Senegal.</w:t>
      </w:r>
    </w:p>
    <w:p>
      <w:pPr>
        <w:numPr>
          <w:ilvl w:val="0"/>
          <w:numId w:val="1001"/>
        </w:numPr>
        <w:pStyle w:val="Compact"/>
      </w:pPr>
      <w:r>
        <w:rPr>
          <w:bCs/>
          <w:b/>
        </w:rPr>
        <w:t xml:space="preserve">Community Engagement:</w:t>
      </w:r>
      <w:r>
        <w:t xml:space="preserve"> </w:t>
      </w:r>
      <w:r>
        <w:t xml:space="preserve">There is a need for a more structured approach to community relations. Proactive engagement with local leaders in Dakar can help prevent misunderstandings and foster goodwill.</w:t>
      </w:r>
    </w:p>
    <w:p>
      <w:pPr>
        <w:numPr>
          <w:ilvl w:val="0"/>
          <w:numId w:val="1001"/>
        </w:numPr>
        <w:pStyle w:val="Compact"/>
      </w:pPr>
      <w:r>
        <w:rPr>
          <w:bCs/>
          <w:b/>
        </w:rPr>
        <w:t xml:space="preserve">Delegation:</w:t>
      </w:r>
      <w:r>
        <w:t xml:space="preserve"> </w:t>
      </w:r>
      <w:r>
        <w:t xml:space="preserve">At times, the Project Manager has been observed micromanaging technical details. Delegating more authority to local team leaders will not only improve efficiency but also empower local talent.</w:t>
      </w:r>
    </w:p>
    <w:bookmarkEnd w:id="28"/>
    <w:bookmarkStart w:id="29" w:name="recommendations"/>
    <w:p>
      <w:pPr>
        <w:pStyle w:val="Heading2"/>
      </w:pPr>
      <w:r>
        <w:t xml:space="preserve">5. Recommendations</w:t>
      </w:r>
    </w:p>
    <w:p>
      <w:pPr>
        <w:pStyle w:val="FirstParagraph"/>
      </w:pPr>
      <w:r>
        <w:t xml:space="preserve">Based on the findings of this Peer Review Report, the following recommendations are made:</w:t>
      </w:r>
    </w:p>
    <w:p>
      <w:pPr>
        <w:numPr>
          <w:ilvl w:val="0"/>
          <w:numId w:val="1002"/>
        </w:numPr>
        <w:pStyle w:val="Compact"/>
      </w:pPr>
      <w:r>
        <w:t xml:space="preserve">Enroll in a cultural competency workshop focused on West African business practices.</w:t>
      </w:r>
    </w:p>
    <w:p>
      <w:pPr>
        <w:numPr>
          <w:ilvl w:val="0"/>
          <w:numId w:val="1002"/>
        </w:numPr>
        <w:pStyle w:val="Compact"/>
      </w:pPr>
      <w:r>
        <w:t xml:space="preserve">Develop a formal Community Engagement Plan for all future projects in Dakar.</w:t>
      </w:r>
    </w:p>
    <w:p>
      <w:pPr>
        <w:numPr>
          <w:ilvl w:val="0"/>
          <w:numId w:val="1002"/>
        </w:numPr>
        <w:pStyle w:val="Compact"/>
      </w:pPr>
      <w:r>
        <w:t xml:space="preserve">Implement a mentorship program where the Project Manager pairs with a senior local executive to gain deeper insights into the Senegalese market.</w:t>
      </w:r>
    </w:p>
    <w:p>
      <w:pPr>
        <w:numPr>
          <w:ilvl w:val="0"/>
          <w:numId w:val="1002"/>
        </w:numPr>
        <w:pStyle w:val="Compact"/>
      </w:pPr>
      <w:r>
        <w:t xml:space="preserve">Continue to leverage successful project management methodologies while adapting them to local constraints.</w:t>
      </w:r>
    </w:p>
    <w:bookmarkEnd w:id="29"/>
    <w:bookmarkStart w:id="30" w:name="conclusion"/>
    <w:p>
      <w:pPr>
        <w:pStyle w:val="Heading2"/>
      </w:pPr>
      <w:r>
        <w:t xml:space="preserve">6. Conclusion</w:t>
      </w:r>
    </w:p>
    <w:p>
      <w:pPr>
        <w:pStyle w:val="FirstParagraph"/>
      </w:pPr>
      <w:r>
        <w:t xml:space="preserve">In conclusion, the Project Manager has demonstrated strong technical skills and effective leadership in the challenging environment of Senegal Dakar. The ability to deliver results while navigating local complexities is a significant achievement. By addressing the identified areas for improvement, particularly in cultural adaptation and community engagement, the Project Manager is well-positioned to lead future initiatives successfully. This Peer Review Report serves as a guide for professional development and continued excellence in project delivery within the region.</w:t>
      </w:r>
    </w:p>
    <w:bookmarkEnd w:id="30"/>
    <w:p>
      <w:pPr>
        <w:pStyle w:val="BodyText"/>
      </w:pPr>
      <w:r>
        <w:rPr>
          <w:bCs/>
          <w:b/>
        </w:rPr>
        <w:t xml:space="preserve">Reviewed By:</w:t>
      </w:r>
    </w:p>
    <w:p>
      <w:pPr>
        <w:pStyle w:val="BodyText"/>
      </w:pPr>
      <w:r>
        <w:t xml:space="preserve">__________________________</w:t>
      </w:r>
    </w:p>
    <w:p>
      <w:pPr>
        <w:pStyle w:val="BodyText"/>
      </w:pPr>
      <w:r>
        <w:t xml:space="preserve">Senior Project Director</w:t>
      </w:r>
    </w:p>
    <w:p>
      <w:pPr>
        <w:pStyle w:val="BodyText"/>
      </w:pPr>
      <w:r>
        <w:rPr>
          <w:iCs/>
          <w:i/>
        </w:rPr>
        <w:t xml:space="preserve">Organization Name</w:t>
      </w:r>
    </w:p>
    <w:p>
      <w:pPr>
        <w:pStyle w:val="BodyText"/>
      </w:pPr>
      <w:r>
        <w:rPr>
          <w:iCs/>
          <w:i/>
        </w:rPr>
        <w:t xml:space="preserve">Dakar, Senegal</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Project Manager - Senegal Dakar</dc:title>
  <dc:creator/>
  <dc:language>en</dc:language>
  <cp:keywords/>
  <dcterms:created xsi:type="dcterms:W3CDTF">2026-10-10T07:23:43Z</dcterms:created>
  <dcterms:modified xsi:type="dcterms:W3CDTF">2026-10-10T07:23:43Z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