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 Peer Colleague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Project Manager’s performance over the last fiscal quarter. The assessment focuses specifically on operations within our Spain Barcelona office, taking into account the unique cultural, regulatory, and operational dynamics of the region. The primary objective of this review is to provide constructive feedback, highlight areas of excellence, and identify opportunities for professional growth. The Project Manager has demonstrated a strong commitment to delivering high-quality results while navigating the complexities of the local market. This document outlines specific observations regarding leadership, communication, technical oversight, and cultural adaptability.</w:t>
      </w:r>
    </w:p>
    <w:bookmarkEnd w:id="21"/>
    <w:bookmarkStart w:id="22" w:name="leadership-and-team-management"/>
    <w:p>
      <w:pPr>
        <w:pStyle w:val="Heading2"/>
      </w:pPr>
      <w:r>
        <w:t xml:space="preserve">2. Leadership and Team Management</w:t>
      </w:r>
    </w:p>
    <w:p>
      <w:pPr>
        <w:pStyle w:val="FirstParagraph"/>
      </w:pPr>
      <w:r>
        <w:t xml:space="preserve">One of the most critical aspects of the Project Manager’s role in Spain Barcelona is the ability to lead a diverse, multicultural team. The subject has shown exceptional leadership qualities, fostering an environment of collaboration and mutual respect. In the Barcelona tech ecosystem, where talent is highly competitive, retaining and motivating staff is paramount. The Project Manager has successfully implemented agile methodologies that align with both international standards and local work-life balance expectations.</w:t>
      </w:r>
    </w:p>
    <w:p>
      <w:pPr>
        <w:pStyle w:val="BodyText"/>
      </w:pPr>
      <w:r>
        <w:t xml:space="preserve">Specifically, the manager’s approach to conflict resolution has been commendable. By addressing issues promptly and transparently, they have maintained high team morale. Furthermore, their ability to delegate tasks effectively ensures that team members feel empowered and valued. This leadership style is particularly effective in the Spanish context, where personal relationships and trust play a significant role in professional interactions.</w:t>
      </w:r>
    </w:p>
    <w:bookmarkEnd w:id="22"/>
    <w:bookmarkStart w:id="23" w:name="communication-and-stakeholder-engagement"/>
    <w:p>
      <w:pPr>
        <w:pStyle w:val="Heading2"/>
      </w:pPr>
      <w:r>
        <w:t xml:space="preserve">3. Communication and Stakeholder Engagement</w:t>
      </w:r>
    </w:p>
    <w:p>
      <w:pPr>
        <w:pStyle w:val="FirstParagraph"/>
      </w:pPr>
      <w:r>
        <w:t xml:space="preserve">Effective communication is the backbone of successful project management. The Project Manager has demonstrated proficiency in communicating with stakeholders across different time zones and cultural backgrounds. In Spain Barcelona, business communication often requires a blend of formality and warmth. The subject has mastered this balance, ensuring that client expectations are managed realistically while maintaining strong rapport.</w:t>
      </w:r>
    </w:p>
    <w:p>
      <w:pPr>
        <w:pStyle w:val="BodyText"/>
      </w:pPr>
      <w:r>
        <w:t xml:space="preserve">Regular status updates, clear documentation, and proactive risk communication have been hallmarks of their performance. They have successfully bridged the gap between technical teams and non-technical stakeholders, ensuring that project goals are understood and aligned. Additionally, their bilingual capabilities (English and Spanish) have been instrumental in facilitating seamless communication within the local office and with international partners.</w:t>
      </w:r>
    </w:p>
    <w:bookmarkEnd w:id="23"/>
    <w:bookmarkStart w:id="24" w:name="technical-oversight-and-project-delivery"/>
    <w:p>
      <w:pPr>
        <w:pStyle w:val="Heading2"/>
      </w:pPr>
      <w:r>
        <w:t xml:space="preserve">4. Technical Oversight and Project Delivery</w:t>
      </w:r>
    </w:p>
    <w:p>
      <w:pPr>
        <w:pStyle w:val="FirstParagraph"/>
      </w:pPr>
      <w:r>
        <w:t xml:space="preserve">From a technical standpoint, the Project Manager has exhibited a solid understanding of the development lifecycle. They have ensured that projects adhere to quality standards and are delivered within the agreed-upon timelines. In the fast-paced environment of Spain Barcelona’s innovation hub, the ability to adapt to changing requirements is crucial. The subject has shown flexibility in adjusting project scopes without compromising on quality or budget.</w:t>
      </w:r>
    </w:p>
    <w:p>
      <w:pPr>
        <w:pStyle w:val="BodyText"/>
      </w:pPr>
      <w:r>
        <w:t xml:space="preserve">Their oversight of resource allocation has been efficient, ensuring that the team’s skills are utilized optimally. Moreover, they have encouraged the adoption of new technologies and best practices, keeping the team at the forefront of industry trends. This forward-thinking approach has contributed to the successful delivery of several key projects, enhancing the company’s reputation in the local market.</w:t>
      </w:r>
    </w:p>
    <w:bookmarkEnd w:id="24"/>
    <w:bookmarkStart w:id="25" w:name="Xe889485ca66eeda991184028bab3f0019bd971b"/>
    <w:p>
      <w:pPr>
        <w:pStyle w:val="Heading2"/>
      </w:pPr>
      <w:r>
        <w:t xml:space="preserve">5. Cultural Adaptability and Local Market Knowledge</w:t>
      </w:r>
    </w:p>
    <w:p>
      <w:pPr>
        <w:pStyle w:val="FirstParagraph"/>
      </w:pPr>
      <w:r>
        <w:t xml:space="preserve">Operating in Spain Barcelona requires a nuanced understanding of local business culture. The Project Manager has demonstrated a high level of cultural intelligence, respecting local customs and holidays while maintaining productivity. They have successfully navigated the local regulatory landscape, ensuring compliance with Spanish labor laws and data protection regulations (GDPR).</w:t>
      </w:r>
    </w:p>
    <w:p>
      <w:pPr>
        <w:pStyle w:val="BodyText"/>
      </w:pPr>
      <w:r>
        <w:t xml:space="preserve">Their engagement with the local community and participation in industry events in Barcelona have strengthened the company’s network and brand presence. This proactive approach to community building is essential for long-term success in the region. The subject’s ability to integrate global strategies with local insights has been a significant asset to the organization.</w:t>
      </w:r>
    </w:p>
    <w:bookmarkEnd w:id="25"/>
    <w:bookmarkStart w:id="26" w:name="areas-for-improvement"/>
    <w:p>
      <w:pPr>
        <w:pStyle w:val="Heading2"/>
      </w:pPr>
      <w:r>
        <w:t xml:space="preserve">6. Areas for Improvement</w:t>
      </w:r>
    </w:p>
    <w:p>
      <w:pPr>
        <w:pStyle w:val="FirstParagraph"/>
      </w:pPr>
      <w:r>
        <w:t xml:space="preserve">While the Project Manager’s performance has been largely exemplary, there are areas where further development could enhance their effectiveness. One suggestion is to place greater emphasis on strategic planning and long-term vision. While tactical execution is strong, a more robust strategic framework could help anticipate market shifts and emerging opportunities in Spain Barcelona.</w:t>
      </w:r>
    </w:p>
    <w:p>
      <w:pPr>
        <w:pStyle w:val="BodyText"/>
      </w:pPr>
      <w:r>
        <w:t xml:space="preserve">Additionally, there is room for improvement in documenting lessons learned from each project. Systematizing this knowledge would benefit the entire organization and contribute to continuous improvement. Finally, while communication is generally excellent, ensuring that all team members, regardless of seniority, feel equally heard could further strengthen team cohesion.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Project Manager is a valuable asset to the organization, particularly within the Spain Barcelona office. Their leadership, communication skills, technical oversight, and cultural adaptability have contributed significantly to project success and team satisfaction. The recommendations provided are intended to support their ongoing professional development and ensure continued excellence.</w:t>
      </w:r>
    </w:p>
    <w:p>
      <w:pPr>
        <w:pStyle w:val="BodyText"/>
      </w:pPr>
      <w:r>
        <w:t xml:space="preserve">It is recommended that the Project Manager be considered for advanced leadership training and opportunities to take on larger, more complex projects. Their proven track record and deep understanding of the local market position them well for future growth within the company. This review underscores the importance of their role in driving the organization’s success in one of Europe’s most dynamic tech hubs.</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Spain Barcelona</dc:title>
  <dc:creator/>
  <dc:language>en</dc:language>
  <cp:keywords/>
  <dcterms:created xsi:type="dcterms:W3CDTF">2026-10-10T08:38:17Z</dcterms:created>
  <dcterms:modified xsi:type="dcterms:W3CDTF">2026-10-10T08:38:17Z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