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peer-review-report"/>
    <w:p>
      <w:pPr>
        <w:pStyle w:val="Heading1"/>
      </w:pPr>
      <w:r>
        <w:t xml:space="preserve">Peer Review Report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Project Manager Performance Evaluation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Thailand Bangkok</w:t>
      </w:r>
    </w:p>
    <w:bookmarkEnd w:id="20"/>
    <w:p>
      <w:pPr>
        <w:pStyle w:val="BodyText"/>
      </w:pPr>
      <w:r>
        <w:rPr>
          <w:bCs/>
          <w:b/>
        </w:rPr>
        <w:t xml:space="preserve">Employee Name:</w:t>
      </w:r>
      <w:r>
        <w:t xml:space="preserve"> </w:t>
      </w:r>
      <w:r>
        <w:t xml:space="preserve">[Insert Name]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Project Manager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Operations / Development</w:t>
      </w:r>
    </w:p>
    <w:p>
      <w:pPr>
        <w:pStyle w:val="BodyText"/>
      </w:pPr>
      <w:r>
        <w:rPr>
          <w:bCs/>
          <w:b/>
        </w:rPr>
        <w:t xml:space="preserve">Reviewer Name:</w:t>
      </w:r>
      <w:r>
        <w:t xml:space="preserve"> </w:t>
      </w:r>
      <w:r>
        <w:t xml:space="preserve">[Insert Name]</w:t>
      </w:r>
      <w:r>
        <w:br/>
      </w:r>
      <w:r>
        <w:rPr>
          <w:bCs/>
          <w:b/>
        </w:rPr>
        <w:t xml:space="preserve">Review Period:</w:t>
      </w:r>
      <w:r>
        <w:t xml:space="preserve"> </w:t>
      </w:r>
      <w:r>
        <w:t xml:space="preserve">Q1 - Q4 2023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serves as a comprehensive assessment of the performance, leadership capabilities, and operational effectiveness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based in our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office. The purpose of this document is to provide constructive feedback based on direct collaboration, shared project goals, and observed interactions within the local and regional team structure.</w:t>
      </w:r>
    </w:p>
    <w:p>
      <w:pPr>
        <w:pStyle w:val="BodyText"/>
      </w:pPr>
      <w:r>
        <w:t xml:space="preserve">Operating in the dynamic business environment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requires a unique blend of technical project management skills and high emotional intelligence. This review evaluates how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navigates these specific challenges, ensuring alignment with corporate objectives while respecting local cultural nuances and market demands.</w:t>
      </w:r>
    </w:p>
    <w:bookmarkEnd w:id="21"/>
    <w:bookmarkStart w:id="24" w:name="project-execution-and-strategic-planning"/>
    <w:p>
      <w:pPr>
        <w:pStyle w:val="Heading2"/>
      </w:pPr>
      <w:r>
        <w:t xml:space="preserve">2. Project Execution and Strategic Planning</w:t>
      </w:r>
    </w:p>
    <w:p>
      <w:pPr>
        <w:pStyle w:val="FirstParagraph"/>
      </w:pPr>
      <w:r>
        <w:t xml:space="preserve">The primary responsibility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the successful delivery of initiatives. In the context of our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operations, this involves managing complex timelines and diverse stakeholder expectations.</w:t>
      </w:r>
    </w:p>
    <w:bookmarkStart w:id="22" w:name="strengths"/>
    <w:p>
      <w:pPr>
        <w:pStyle w:val="Heading3"/>
      </w:pPr>
      <w:r>
        <w:t xml:space="preserve">Strengths: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Timeline Adherence: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has demonstrated exceptional ability in maintaining project schedules despite the logistical challenges often associated with the Bangkok metropolitan area. Deadlines were met in 95% of reviewed milestones.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Efficient utilization of local resources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was observed. The manager effectively balanced workload distribution among team members, preventing burnout during peak operational periods.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Proactive identification of potential bottlenecks, particularly regarding regulatory compliance in Thailand, was noted.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implemented mitigation strategies that saved the project from significant delays.</w:t>
      </w:r>
    </w:p>
    <w:bookmarkEnd w:id="22"/>
    <w:bookmarkStart w:id="23" w:name="areas-for-improvement"/>
    <w:p>
      <w:pPr>
        <w:pStyle w:val="Heading3"/>
      </w:pPr>
      <w:r>
        <w:t xml:space="preserve">Areas for Improvement: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Creep Management:</w:t>
      </w:r>
      <w:r>
        <w:t xml:space="preserve"> </w:t>
      </w:r>
      <w:r>
        <w:t xml:space="preserve">There were instances where scope changes were accepted without rigorous impact analysis.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should enforce stricter change control processes to protect project integrity.</w:t>
      </w:r>
    </w:p>
    <w:bookmarkEnd w:id="23"/>
    <w:bookmarkEnd w:id="24"/>
    <w:bookmarkStart w:id="27" w:name="communication-and-stakeholder-management"/>
    <w:p>
      <w:pPr>
        <w:pStyle w:val="Heading2"/>
      </w:pPr>
      <w:r>
        <w:t xml:space="preserve">3. Communication and Stakeholder Management</w:t>
      </w:r>
    </w:p>
    <w:p>
      <w:pPr>
        <w:pStyle w:val="FirstParagraph"/>
      </w:pPr>
      <w:r>
        <w:t xml:space="preserve">Effective communication is the backbone of project management. For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this is further complicated by the need to bridge gaps between local teams, regional headquarters, and international clients.</w:t>
      </w:r>
    </w:p>
    <w:bookmarkStart w:id="25" w:name="strengths-1"/>
    <w:p>
      <w:pPr>
        <w:pStyle w:val="Heading3"/>
      </w:pPr>
      <w:r>
        <w:t xml:space="preserve">Strengths: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exhibits a deep understanding of Thai business culture. They navigate the concept of "Kreng Jai" (consideration for others) effectively, fostering a harmonious work environment without sacrificing accountability.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Transparency:</w:t>
      </w:r>
      <w:r>
        <w:t xml:space="preserve"> </w:t>
      </w:r>
      <w:r>
        <w:t xml:space="preserve">Regular status updates were provided to stakeholders.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ensured that information flow between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office and global partners remained clear and concise.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Disagreements within the team were handled diplomatically. The manager prioritized face-saving measures appropriate for the local context while resolving technical disputes firmly.</w:t>
      </w:r>
    </w:p>
    <w:bookmarkEnd w:id="25"/>
    <w:bookmarkStart w:id="26" w:name="areas-for-improvement-1"/>
    <w:p>
      <w:pPr>
        <w:pStyle w:val="Heading3"/>
      </w:pPr>
      <w:r>
        <w:t xml:space="preserve">Areas for Improvement: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Documentation:</w:t>
      </w:r>
      <w:r>
        <w:t xml:space="preserve"> </w:t>
      </w:r>
      <w:r>
        <w:t xml:space="preserve">While verbal communication is strong, formal documentation of decisions needs improvement. Ensuring all agreements are recorded in writing is crucial for long-term project reference.</w:t>
      </w:r>
    </w:p>
    <w:bookmarkEnd w:id="26"/>
    <w:bookmarkEnd w:id="27"/>
    <w:bookmarkStart w:id="30" w:name="leadership-and-team-development"/>
    <w:p>
      <w:pPr>
        <w:pStyle w:val="Heading2"/>
      </w:pPr>
      <w:r>
        <w:t xml:space="preserve">4. Leadership and Team Development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just an administrator but a leader. This section evaluates how the individual inspires and develops the team within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office.</w:t>
      </w:r>
    </w:p>
    <w:bookmarkStart w:id="28" w:name="strengths-2"/>
    <w:p>
      <w:pPr>
        <w:pStyle w:val="Heading3"/>
      </w:pPr>
      <w:r>
        <w:t xml:space="preserve">Strengths: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actively mentors junior staff, providing guidance on both technical skills and professional growth. This has contributed to a higher retention rate within the Bangkok team.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Inclusivity:</w:t>
      </w:r>
      <w:r>
        <w:t xml:space="preserve"> </w:t>
      </w:r>
      <w:r>
        <w:t xml:space="preserve">Efforts were made to include remote team members in decision-making processes, ensuring that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team felt connected to the broader organizational goals.</w:t>
      </w:r>
    </w:p>
    <w:bookmarkEnd w:id="28"/>
    <w:bookmarkStart w:id="29" w:name="areas-for-improvement-2"/>
    <w:p>
      <w:pPr>
        <w:pStyle w:val="Heading3"/>
      </w:pPr>
      <w:r>
        <w:t xml:space="preserve">Areas for Improvement: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Delegation:</w:t>
      </w:r>
      <w:r>
        <w:t xml:space="preserve"> </w:t>
      </w:r>
      <w:r>
        <w:t xml:space="preserve">There is a tendency to micromanage critical tasks.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should trust the team's capabilities more and focus on high-level strategic oversight.</w:t>
      </w:r>
    </w:p>
    <w:bookmarkEnd w:id="29"/>
    <w:bookmarkEnd w:id="30"/>
    <w:bookmarkStart w:id="31" w:name="adaptability-and-problem-solving"/>
    <w:p>
      <w:pPr>
        <w:pStyle w:val="Heading2"/>
      </w:pPr>
      <w:r>
        <w:t xml:space="preserve">5. Adaptability and Problem Solving</w:t>
      </w:r>
    </w:p>
    <w:p>
      <w:pPr>
        <w:pStyle w:val="FirstParagraph"/>
      </w:pPr>
      <w:r>
        <w:t xml:space="preserve">The business landscape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can be unpredictable. The ability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to adapt is critical.</w:t>
      </w:r>
    </w:p>
    <w:p>
      <w:pPr>
        <w:pStyle w:val="BodyText"/>
      </w:pPr>
      <w:r>
        <w:t xml:space="preserve">The subject of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has shown remarkable resilience. When faced with unexpected infrastructure issues or supply chain disruptions common in the region,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quickly pivoted strategies. Their problem-solving approach is data-driven yet flexible, allowing the team to maintain momentum even under pressure.</w:t>
      </w:r>
    </w:p>
    <w:bookmarkEnd w:id="31"/>
    <w:bookmarkStart w:id="32" w:name="overall-rating-and-conclusion"/>
    <w:p>
      <w:pPr>
        <w:pStyle w:val="Heading2"/>
      </w:pPr>
      <w:r>
        <w:t xml:space="preserve">6. Overall Rating and Conclusion</w:t>
      </w:r>
    </w:p>
    <w:p>
      <w:pPr>
        <w:pStyle w:val="FirstParagraph"/>
      </w:pPr>
      <w:r>
        <w:rPr>
          <w:bCs/>
          <w:b/>
        </w:rPr>
        <w:t xml:space="preserve">Overall Performance Rating:</w:t>
      </w:r>
      <w:r>
        <w:t xml:space="preserve"> </w:t>
      </w:r>
      <w:r>
        <w:t xml:space="preserve">Exceeds Expectations</w:t>
      </w:r>
    </w:p>
    <w:p>
      <w:pPr>
        <w:pStyle w:val="BodyTex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a vital asset to our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operations. Their ability to blend rigorous project management methodologies with cultural sensitivity makes them highly effective.</w:t>
      </w:r>
    </w:p>
    <w:p>
      <w:pPr>
        <w:pStyle w:val="BodyText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who is not only competent in their technical duties but also deeply attuned to the specific needs of the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market. By addressing the minor areas of improvement regarding documentation and delegation, this individual is poised for further leadership advancement within the organization.</w:t>
      </w:r>
    </w:p>
    <w:bookmarkEnd w:id="32"/>
    <w:p>
      <w:pPr>
        <w:pStyle w:val="BodyText"/>
      </w:pPr>
      <w:r>
        <w:t xml:space="preserve">Reviewer Signature</w:t>
      </w:r>
    </w:p>
    <w:p>
      <w:pPr>
        <w:pStyle w:val="BodyText"/>
      </w:pPr>
      <w:r>
        <w:rPr>
          <w:bCs/>
          <w:b/>
        </w:rPr>
        <w:t xml:space="preserve">[Reviewer Name]</w:t>
      </w:r>
      <w:r>
        <w:br/>
      </w:r>
      <w:r>
        <w:t xml:space="preserve">Senior Team Lead</w:t>
      </w:r>
    </w:p>
    <w:p>
      <w:pPr>
        <w:pStyle w:val="BodyText"/>
      </w:pPr>
      <w:r>
        <w:t xml:space="preserve">Employee Acknowledgement</w:t>
      </w:r>
    </w:p>
    <w:p>
      <w:pPr>
        <w:pStyle w:val="BodyText"/>
      </w:pPr>
      <w:r>
        <w:rPr>
          <w:bCs/>
          <w:b/>
        </w:rPr>
        <w:t xml:space="preserve">[Employee Name]</w:t>
      </w:r>
      <w:r>
        <w:br/>
      </w:r>
      <w:r>
        <w:t xml:space="preserve">Project Manager</w:t>
      </w:r>
    </w:p>
    <w:p>
      <w:pPr>
        <w:pStyle w:val="BodyText"/>
      </w:pPr>
      <w:r>
        <w:t xml:space="preserve">Confidential Document - Internal Use Only | Generated for Peer Review Process | Thailand Bangkok Office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Project Manager - Thailand Bangkok</dc:title>
  <dc:creator/>
  <dc:language>en</dc:language>
  <cp:keywords/>
  <dcterms:created xsi:type="dcterms:W3CDTF">2026-10-10T07:06:18Z</dcterms:created>
  <dcterms:modified xsi:type="dcterms:W3CDTF">2026-10-10T07:06:18Z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