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p>
    <w:bookmarkStart w:id="20" w:name="peer-review-report"/>
    <w:p>
      <w:pPr>
        <w:pStyle w:val="Heading1"/>
      </w:pPr>
      <w:r>
        <w:t xml:space="preserve">Peer Review Report</w:t>
      </w:r>
    </w:p>
    <w:p>
      <w:pPr>
        <w:pStyle w:val="FirstParagraph"/>
      </w:pPr>
      <w:r>
        <w:t xml:space="preserve">Formal Assessment of Professional Competence and Performance</w:t>
      </w:r>
    </w:p>
    <w:bookmarkEnd w:id="20"/>
    <w:p>
      <w:pPr>
        <w:pStyle w:val="BodyText"/>
      </w:pPr>
      <w:r>
        <w:rPr>
          <w:bCs/>
          <w:b/>
        </w:rPr>
        <w:t xml:space="preserve">Date of Review:</w:t>
      </w:r>
      <w:r>
        <w:t xml:space="preserve"> </w:t>
      </w:r>
      <w:r>
        <w:t xml:space="preserve">24 October 2023</w:t>
      </w:r>
    </w:p>
    <w:p>
      <w:pPr>
        <w:pStyle w:val="BodyText"/>
      </w:pPr>
      <w:r>
        <w:rPr>
          <w:bCs/>
          <w:b/>
        </w:rPr>
        <w:t xml:space="preserve">Review Period:</w:t>
      </w:r>
      <w:r>
        <w:t xml:space="preserve"> </w:t>
      </w:r>
      <w:r>
        <w:t xml:space="preserve">Q3 2023 – Q4 2023</w:t>
      </w:r>
    </w:p>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Project Manager</w:t>
      </w:r>
    </w:p>
    <w:p>
      <w:pPr>
        <w:pStyle w:val="BodyText"/>
      </w:pPr>
      <w:r>
        <w:rPr>
          <w:bCs/>
          <w:b/>
        </w:rPr>
        <w:t xml:space="preserve">Department:</w:t>
      </w:r>
      <w:r>
        <w:t xml:space="preserve"> </w:t>
      </w:r>
      <w:r>
        <w:t xml:space="preserve">Strategic Operations</w:t>
      </w:r>
    </w:p>
    <w:p>
      <w:pPr>
        <w:pStyle w:val="BodyText"/>
      </w:pPr>
      <w:r>
        <w:rPr>
          <w:bCs/>
          <w:b/>
        </w:rPr>
        <w:t xml:space="preserve">Location:</w:t>
      </w:r>
      <w:r>
        <w:t xml:space="preserve"> </w:t>
      </w:r>
      <w:r>
        <w:t xml:space="preserve">United Kingdom London</w:t>
      </w:r>
    </w:p>
    <w:p>
      <w:pPr>
        <w:pStyle w:val="BodyText"/>
      </w:pPr>
      <w:r>
        <w:rPr>
          <w:bCs/>
          <w:b/>
        </w:rPr>
        <w:t xml:space="preserve">Reviewer Name:</w:t>
      </w:r>
      <w:r>
        <w:t xml:space="preserve"> </w:t>
      </w:r>
      <w:r>
        <w:t xml:space="preserve">[Insert Peer Name]</w:t>
      </w:r>
    </w:p>
    <w:p>
      <w:pPr>
        <w:pStyle w:val="BodyText"/>
      </w:pPr>
      <w:r>
        <w:rPr>
          <w:bCs/>
          <w:b/>
        </w:rPr>
        <w:t xml:space="preserve">Reviewer Role:</w:t>
      </w:r>
      <w:r>
        <w:t xml:space="preserve"> </w:t>
      </w:r>
      <w:r>
        <w:t xml:space="preserve">Senior Project Lead</w:t>
      </w:r>
    </w:p>
    <w:bookmarkStart w:id="21" w:name="introduction-and-context"/>
    <w:p>
      <w:pPr>
        <w:pStyle w:val="Heading2"/>
      </w:pPr>
      <w:r>
        <w:t xml:space="preserve">1. Introduction and Context</w:t>
      </w:r>
    </w:p>
    <w:p>
      <w:pPr>
        <w:pStyle w:val="FirstParagraph"/>
      </w:pPr>
      <w:r>
        <w:t xml:space="preserve">This Peer Review Report serves as a comprehensive evaluation of the performance, leadership capabilities, and professional conduct of the Project Manager within our London-based operations. As a key stakeholder in the United Kingdom London market, the Project Manager is responsible for orchestrating complex initiatives that require strict adherence to local regulatory frameworks, cultural nuances, and high-performance standards. This document outlines specific observations regarding their ability to deliver value, manage resources, and foster collaboration within the dynamic environment of the UK capital.</w:t>
      </w:r>
    </w:p>
    <w:bookmarkEnd w:id="21"/>
    <w:bookmarkStart w:id="22" w:name="project-delivery-and-strategic-alignment"/>
    <w:p>
      <w:pPr>
        <w:pStyle w:val="Heading2"/>
      </w:pPr>
      <w:r>
        <w:t xml:space="preserve">2. Project Delivery and Strategic Alignment</w:t>
      </w:r>
    </w:p>
    <w:p>
      <w:pPr>
        <w:pStyle w:val="FirstParagraph"/>
      </w:pPr>
      <w:r>
        <w:t xml:space="preserve">The primary function of a Project Manager is to ensure the successful delivery of objectives within agreed constraints. During this review period, the subject has demonstrated a robust command of project lifecycle management. Specifically, their handling of the recent infrastructure upgrade project showcased an excellent ability to align technical deliverables with the broader strategic goals of the organisation.</w:t>
      </w:r>
    </w:p>
    <w:p>
      <w:pPr>
        <w:pStyle w:val="BodyText"/>
      </w:pPr>
      <w:r>
        <w:t xml:space="preserve">In the context of the United Kingdom London business landscape, where timelines are often compressed and stakeholder expectations are exceptionally high, the Project Manager has maintained a steady course. They have successfully mitigated risks associated with supply chain disruptions and resource allocation. Their approach to scope management has been particularly effective, ensuring that "scope creep" is identified early and managed through formal change control processes, thereby protecting the project budget and timeline.</w:t>
      </w:r>
    </w:p>
    <w:bookmarkEnd w:id="22"/>
    <w:bookmarkStart w:id="23" w:name="leadership-and-stakeholder-management"/>
    <w:p>
      <w:pPr>
        <w:pStyle w:val="Heading2"/>
      </w:pPr>
      <w:r>
        <w:t xml:space="preserve">3. Leadership and Stakeholder Management</w:t>
      </w:r>
    </w:p>
    <w:p>
      <w:pPr>
        <w:pStyle w:val="FirstParagraph"/>
      </w:pPr>
      <w:r>
        <w:t xml:space="preserve">Leadership is a critical component of the Project Manager role. This review highlights the individual's proficiency in managing diverse teams across different time zones and departments. The ability to communicate clearly and diplomatically is essential in a multicultural hub like London, and the Project Manager excels in this area. They have cultivated a collaborative environment where team members feel empowered to contribute ideas while remaining focused on deliverables.</w:t>
      </w:r>
    </w:p>
    <w:p>
      <w:pPr>
        <w:pStyle w:val="BodyText"/>
      </w:pPr>
      <w:r>
        <w:t xml:space="preserve">Furthermore, their stakeholder management skills are commendable. They have built strong relationships with key clients and internal sponsors, ensuring that expectations are managed transparently. Their regular reporting mechanisms provide stakeholders with accurate, real-time insights into project health, fostering trust and confidence in the project's trajectory.</w:t>
      </w:r>
    </w:p>
    <w:bookmarkEnd w:id="23"/>
    <w:bookmarkStart w:id="24" w:name="compliance-and-regulatory-adherence"/>
    <w:p>
      <w:pPr>
        <w:pStyle w:val="Heading2"/>
      </w:pPr>
      <w:r>
        <w:t xml:space="preserve">4. Compliance and Regulatory Adherence</w:t>
      </w:r>
    </w:p>
    <w:p>
      <w:pPr>
        <w:pStyle w:val="FirstParagraph"/>
      </w:pPr>
      <w:r>
        <w:t xml:space="preserve">Operating within the United Kingdom requires strict adherence to local laws and regulations, including data protection (GDPR), health and safety standards, and employment laws. The Project Manager has demonstrated a thorough understanding of these requirements. They have ensured that all project activities comply with relevant UK legislation, thereby minimising legal and reputational risks for the organisation. This diligence is particularly vital in London, where regulatory scrutiny is intense.</w:t>
      </w:r>
    </w:p>
    <w:bookmarkEnd w:id="24"/>
    <w:bookmarkStart w:id="25" w:name="areas-for-development"/>
    <w:p>
      <w:pPr>
        <w:pStyle w:val="Heading2"/>
      </w:pPr>
      <w:r>
        <w:t xml:space="preserve">5. Areas for Development</w:t>
      </w:r>
    </w:p>
    <w:p>
      <w:pPr>
        <w:pStyle w:val="FirstParagraph"/>
      </w:pPr>
      <w:r>
        <w:t xml:space="preserve">While the overall performance is highly satisfactory, there are areas where further development would be beneficial:</w:t>
      </w:r>
    </w:p>
    <w:p>
      <w:pPr>
        <w:numPr>
          <w:ilvl w:val="0"/>
          <w:numId w:val="1001"/>
        </w:numPr>
        <w:pStyle w:val="Compact"/>
      </w:pPr>
      <w:r>
        <w:rPr>
          <w:bCs/>
          <w:b/>
        </w:rPr>
        <w:t xml:space="preserve">Advanced Financial Acumen:</w:t>
      </w:r>
      <w:r>
        <w:t xml:space="preserve"> </w:t>
      </w:r>
      <w:r>
        <w:t xml:space="preserve">While budget management is competent, developing deeper financial forecasting skills would enhance the ability to predict long-term cost implications more accurately.</w:t>
      </w:r>
    </w:p>
    <w:p>
      <w:pPr>
        <w:numPr>
          <w:ilvl w:val="0"/>
          <w:numId w:val="1001"/>
        </w:numPr>
        <w:pStyle w:val="Compact"/>
      </w:pPr>
      <w:r>
        <w:rPr>
          <w:bCs/>
          <w:b/>
        </w:rPr>
        <w:t xml:space="preserve">Delegation:</w:t>
      </w:r>
      <w:r>
        <w:t xml:space="preserve"> </w:t>
      </w:r>
      <w:r>
        <w:t xml:space="preserve">At times, the Project Manager tends to retain too much control over minor tasks. Improving delegation strategies would allow for better team development and increased efficiency.</w:t>
      </w:r>
    </w:p>
    <w:p>
      <w:pPr>
        <w:numPr>
          <w:ilvl w:val="0"/>
          <w:numId w:val="1001"/>
        </w:numPr>
        <w:pStyle w:val="Compact"/>
      </w:pPr>
      <w:r>
        <w:rPr>
          <w:bCs/>
          <w:b/>
        </w:rPr>
        <w:t xml:space="preserve">Innovation Adoption:</w:t>
      </w:r>
      <w:r>
        <w:t xml:space="preserve"> </w:t>
      </w:r>
      <w:r>
        <w:t xml:space="preserve">Encouraging a more proactive approach to adopting new project management tools and methodologies could further streamline processes and improve team productivity.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Project Manager is a valuable asset to the organisation. Their performance in the United Kingdom London market has been characterised by professionalism, strategic insight, and effective leadership. They have consistently delivered high-quality results while maintaining strong relationships with stakeholders and team members.</w:t>
      </w:r>
    </w:p>
    <w:p>
      <w:pPr>
        <w:pStyle w:val="BodyText"/>
      </w:pPr>
      <w:r>
        <w:t xml:space="preserve">It is recommended that the Project Manager continues their current trajectory while focusing on the identified areas for development. Providing opportunities for advanced training in financial management and leadership coaching would further enhance their capabilities. Overall, their contribution to the success of our projects in London is highly regarded and essential to our continued growth.</w:t>
      </w:r>
    </w:p>
    <w:p>
      <w:pPr>
        <w:pStyle w:val="BodyText"/>
      </w:pPr>
      <w:r>
        <w:rPr>
          <w:bCs/>
          <w:b/>
        </w:rPr>
        <w:t xml:space="preserve">Reviewer Signature:</w:t>
      </w:r>
    </w:p>
    <w:p>
      <w:pPr>
        <w:pStyle w:val="BodyText"/>
      </w:pPr>
      <w:r>
        <w:t xml:space="preserve">[Insert Signature]</w:t>
      </w:r>
    </w:p>
    <w:p>
      <w:pPr>
        <w:pStyle w:val="BodyText"/>
      </w:pPr>
      <w:r>
        <w:rPr>
          <w:bCs/>
          <w:b/>
        </w:rPr>
        <w:t xml:space="preserve">Date:</w:t>
      </w:r>
      <w:r>
        <w:t xml:space="preserve"> </w:t>
      </w:r>
      <w:r>
        <w:t xml:space="preserve">24 October 2023</w:t>
      </w:r>
    </w:p>
    <w:p>
      <w:pPr>
        <w:pStyle w:val="BodyText"/>
      </w:pPr>
      <w:r>
        <w:rPr>
          <w:bCs/>
          <w:b/>
        </w:rPr>
        <w:t xml:space="preserve">Employee Acknowledgement:</w:t>
      </w:r>
    </w:p>
    <w:p>
      <w:pPr>
        <w:pStyle w:val="BodyText"/>
      </w:pPr>
      <w:r>
        <w:t xml:space="preserve">[Insert Signature]</w:t>
      </w:r>
    </w:p>
    <w:p>
      <w:pPr>
        <w:pStyle w:val="BodyText"/>
      </w:pPr>
      <w:r>
        <w:rPr>
          <w:bCs/>
          <w:b/>
        </w:rPr>
        <w:t xml:space="preserve">Date:</w:t>
      </w:r>
      <w:r>
        <w:t xml:space="preserve"> </w:t>
      </w:r>
      <w:r>
        <w:t xml:space="preserve">_______________</w:t>
      </w:r>
    </w:p>
    <w:p>
      <w:pPr>
        <w:pStyle w:val="BodyText"/>
      </w:pPr>
      <w:r>
        <w:t xml:space="preserve">Confidential Document – For Internal Use Only. Prepared in accordance with UK employment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dc:title>
  <dc:creator/>
  <dc:language>en-GB</dc:language>
  <cp:keywords/>
  <dcterms:created xsi:type="dcterms:W3CDTF">2026-10-10T06:32:03Z</dcterms:created>
  <dcterms:modified xsi:type="dcterms:W3CDTF">2026-10-10T06:32:03Z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