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Project Manager</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Introduction</w:t>
      </w:r>
    </w:p>
    <w:p>
      <w:pPr>
        <w:pStyle w:val="FirstParagraph"/>
      </w:pPr>
      <w:r>
        <w:t xml:space="preserve">This Peer Review Report is prepared to evaluate the performance, leadership, and project management capabilities of the Project Manager based in Chicago, United States. The review focuses on key competencies including strategic planning, team leadership, stakeholder communication, risk management, and adherence to project timelines and budgets. The assessment is conducted in alignment with industry standards and organizational goals, ensuring a comprehensive evaluation of the Project Manager's contributions to the success of projects within the Chicago market.</w:t>
      </w:r>
    </w:p>
    <w:bookmarkEnd w:id="21"/>
    <w:bookmarkStart w:id="22" w:name="strategic-planning-and-execution"/>
    <w:p>
      <w:pPr>
        <w:pStyle w:val="Heading2"/>
      </w:pPr>
      <w:r>
        <w:t xml:space="preserve">Strategic Planning and Execution</w:t>
      </w:r>
    </w:p>
    <w:p>
      <w:pPr>
        <w:pStyle w:val="FirstParagraph"/>
      </w:pPr>
      <w:r>
        <w:t xml:space="preserve">The Project Manager has demonstrated strong strategic planning skills, effectively aligning project objectives with organizational goals. In the dynamic environment of Chicago, where market demands and regulatory requirements can shift rapidly, the ability to adapt and maintain focus on long-term objectives is crucial. The Project Manager has consistently developed clear, actionable project plans that outline milestones, deliverables, and resource allocation. This structured approach has enabled the team to navigate complex projects with precision and efficiency.</w:t>
      </w:r>
    </w:p>
    <w:p>
      <w:pPr>
        <w:pStyle w:val="BodyText"/>
      </w:pPr>
      <w:r>
        <w:t xml:space="preserve">Furthermore, the Project Manager has shown proficiency in utilizing project management methodologies such as Agile and Waterfall, tailoring approaches to suit the specific needs of each project. This flexibility has been particularly beneficial in managing cross-functional teams and ensuring that projects remain on track despite unforeseen challenges.</w:t>
      </w:r>
    </w:p>
    <w:bookmarkEnd w:id="22"/>
    <w:bookmarkStart w:id="23" w:name="team-leadership-and-collaboration"/>
    <w:p>
      <w:pPr>
        <w:pStyle w:val="Heading2"/>
      </w:pPr>
      <w:r>
        <w:t xml:space="preserve">Team Leadership and Collaboration</w:t>
      </w:r>
    </w:p>
    <w:p>
      <w:pPr>
        <w:pStyle w:val="FirstParagraph"/>
      </w:pPr>
      <w:r>
        <w:t xml:space="preserve">Leadership is a cornerstone of effective project management, and the Project Manager has excelled in fostering a collaborative and motivated team environment. In Chicago, where diverse talent pools and multicultural teams are common, the ability to lead with empathy and inclusivity is vital. The Project Manager has successfully built trust among team members, encouraging open communication and constructive feedback.</w:t>
      </w:r>
    </w:p>
    <w:p>
      <w:pPr>
        <w:pStyle w:val="BodyText"/>
      </w:pPr>
      <w:r>
        <w:t xml:space="preserve">Regular team meetings, one-on-one check-ins, and performance reviews have been instrumental in maintaining high morale and productivity. The Project Manager has also demonstrated a commitment to professional development, providing opportunities for team members to enhance their skills and advance their careers. This focus on growth has not only improved individual performance but has also strengthened the overall capabilities of the team.</w:t>
      </w:r>
    </w:p>
    <w:bookmarkEnd w:id="23"/>
    <w:bookmarkStart w:id="24" w:name="stakeholder-communication-and-engagement"/>
    <w:p>
      <w:pPr>
        <w:pStyle w:val="Heading2"/>
      </w:pPr>
      <w:r>
        <w:t xml:space="preserve">Stakeholder Communication and Engagement</w:t>
      </w:r>
    </w:p>
    <w:p>
      <w:pPr>
        <w:pStyle w:val="FirstParagraph"/>
      </w:pPr>
      <w:r>
        <w:t xml:space="preserve">Effective communication with stakeholders is essential for project success, and the Project Manager has consistently maintained transparent and proactive communication channels. In the United States, particularly in a major business hub like Chicago, stakeholders often have high expectations and diverse interests. The Project Manager has adeptly managed these expectations by providing regular updates, addressing concerns promptly, and ensuring that all parties are aligned on project goals and progress.</w:t>
      </w:r>
    </w:p>
    <w:p>
      <w:pPr>
        <w:pStyle w:val="BodyText"/>
      </w:pPr>
      <w:r>
        <w:t xml:space="preserve">The use of clear, concise, and professional communication has been particularly effective in building strong relationships with clients, sponsors, and other key stakeholders. This has resulted in increased stakeholder satisfaction and a higher likelihood of project success.</w:t>
      </w:r>
    </w:p>
    <w:bookmarkEnd w:id="24"/>
    <w:bookmarkStart w:id="25" w:name="risk-management-and-problem-solving"/>
    <w:p>
      <w:pPr>
        <w:pStyle w:val="Heading2"/>
      </w:pPr>
      <w:r>
        <w:t xml:space="preserve">Risk Management and Problem Solving</w:t>
      </w:r>
    </w:p>
    <w:p>
      <w:pPr>
        <w:pStyle w:val="FirstParagraph"/>
      </w:pPr>
      <w:r>
        <w:t xml:space="preserve">Risk management is a critical aspect of project management, and the Project Manager has demonstrated a proactive approach to identifying, assessing, and mitigating risks. In the Chicago market, where economic fluctuations and regulatory changes can impact projects, the ability to anticipate and respond to risks is paramount. The Project Manager has implemented robust risk management frameworks that include regular risk assessments, contingency planning, and continuous monitoring.</w:t>
      </w:r>
    </w:p>
    <w:p>
      <w:pPr>
        <w:pStyle w:val="BodyText"/>
      </w:pPr>
      <w:r>
        <w:t xml:space="preserve">When challenges arise, the Project Manager has shown strong problem-solving skills, quickly analyzing situations and developing effective solutions. This has minimized disruptions and ensured that projects remain on schedule and within budget.</w:t>
      </w:r>
    </w:p>
    <w:bookmarkEnd w:id="25"/>
    <w:bookmarkStart w:id="26" w:name="budget-and-resource-management"/>
    <w:p>
      <w:pPr>
        <w:pStyle w:val="Heading2"/>
      </w:pPr>
      <w:r>
        <w:t xml:space="preserve">Budget and Resource Management</w:t>
      </w:r>
    </w:p>
    <w:p>
      <w:pPr>
        <w:pStyle w:val="FirstParagraph"/>
      </w:pPr>
      <w:r>
        <w:t xml:space="preserve">Efficient budget and resource management is essential for project success, and the Project Manager has consistently demonstrated fiscal responsibility and strategic resource allocation. In the competitive business environment of Chicago, optimizing resources while maintaining quality is a significant challenge. The Project Manager has effectively balanced these demands by closely monitoring expenditures, negotiating with vendors, and ensuring that resources are utilized efficiently.</w:t>
      </w:r>
    </w:p>
    <w:p>
      <w:pPr>
        <w:pStyle w:val="BodyText"/>
      </w:pPr>
      <w:r>
        <w:t xml:space="preserve">The Project Manager has also shown a keen understanding of financial metrics and reporting, providing accurate and timely information to stakeholders. This transparency has built trust and confidence in the Project Manager's ability to manage projects effectively.</w:t>
      </w:r>
    </w:p>
    <w:bookmarkEnd w:id="26"/>
    <w:bookmarkStart w:id="27" w:name="areas-for-improvement"/>
    <w:p>
      <w:pPr>
        <w:pStyle w:val="Heading2"/>
      </w:pPr>
      <w:r>
        <w:t xml:space="preserve">Areas for Improvement</w:t>
      </w:r>
    </w:p>
    <w:p>
      <w:pPr>
        <w:pStyle w:val="FirstParagraph"/>
      </w:pPr>
      <w:r>
        <w:t xml:space="preserve">While the Project Manager has performed exceptionally well, there are areas for continued growth and development. One area is the integration of advanced project management tools and technologies to further enhance efficiency and collaboration. Additionally, expanding knowledge of emerging industry trends and best practices will help the Project Manager stay ahead in the rapidly evolving Chicago market.</w:t>
      </w:r>
    </w:p>
    <w:bookmarkEnd w:id="27"/>
    <w:bookmarkStart w:id="28" w:name="conclusion"/>
    <w:p>
      <w:pPr>
        <w:pStyle w:val="Heading2"/>
      </w:pPr>
      <w:r>
        <w:t xml:space="preserve">Conclusion</w:t>
      </w:r>
    </w:p>
    <w:p>
      <w:pPr>
        <w:pStyle w:val="FirstParagraph"/>
      </w:pPr>
      <w:r>
        <w:t xml:space="preserve">In conclusion, the Project Manager has demonstrated outstanding performance in all key areas of project management. Their strategic planning, leadership, communication, risk management, and resource management skills have been instrumental in driving project success in the United States, particularly in Chicago. The Project Manager's commitment to excellence and continuous improvement positions them as a valuable asset to the organization. This Peer Review Report reflects a high level of satisfaction with the Project Manager's contributions and recommends continued support and development opportunities.</w:t>
      </w:r>
    </w:p>
    <w:bookmarkEnd w:id="28"/>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dc:title>
  <dc:creator/>
  <dc:language>en</dc:language>
  <cp:keywords/>
  <dcterms:created xsi:type="dcterms:W3CDTF">2026-10-10T09:01:52Z</dcterms:created>
  <dcterms:modified xsi:type="dcterms:W3CDTF">2026-10-10T09:01:52Z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