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Project Manager Performance Evaluation</w:t>
      </w:r>
    </w:p>
    <w:p>
      <w:pPr>
        <w:pStyle w:val="BodyText"/>
      </w:pPr>
      <w:r>
        <w:rPr>
          <w:bCs/>
          <w:b/>
        </w:rPr>
        <w:t xml:space="preserve">Location:</w:t>
      </w:r>
      <w:r>
        <w:t xml:space="preserve"> </w:t>
      </w:r>
      <w:r>
        <w:t xml:space="preserve">United States, New York City</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Senior Project Coordinator</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performance, leadership capabilities, and operational effectiveness of the Project Manager currently overseeing key initiatives within our New York City headquarters. Operating in the dynamic and high-pressure environment of the United States, specifically within the competitive landscape of New York City, the role of a Project Manager is critical to organizational success. This document provides a comprehensive analysis of the Project Manager's adherence to industry standards, their ability to navigate local regulatory frameworks, and their overall contribution to the team's objectives over the past fiscal quarter.</w:t>
      </w:r>
    </w:p>
    <w:bookmarkEnd w:id="21"/>
    <w:bookmarkStart w:id="22" w:name="strategic-leadership-and-vision"/>
    <w:p>
      <w:pPr>
        <w:pStyle w:val="Heading2"/>
      </w:pPr>
      <w:r>
        <w:t xml:space="preserve">2. Strategic Leadership and Vision</w:t>
      </w:r>
    </w:p>
    <w:p>
      <w:pPr>
        <w:pStyle w:val="FirstParagraph"/>
      </w:pPr>
      <w:r>
        <w:t xml:space="preserve">The Project Manager has demonstrated a robust understanding of strategic alignment, ensuring that all project deliverables are in sync with the broader corporate goals. In the context of New York City, where market trends shift rapidly, the Project Manager has shown agility in adjusting project scopes to meet emerging client needs without compromising quality. Their ability to articulate a clear vision to stakeholders across different time zones and departments has been particularly noteworthy.</w:t>
      </w:r>
    </w:p>
    <w:p>
      <w:pPr>
        <w:pStyle w:val="BodyText"/>
      </w:pPr>
      <w:r>
        <w:t xml:space="preserve">Furthermore, the Project Manager has effectively leveraged the unique advantages of our New York City location, fostering partnerships with local vendors and utilizing the city's extensive network of industry professionals. This strategic networking has not only enhanced our project resources but also positioned our organization favorably within the local market.</w:t>
      </w:r>
    </w:p>
    <w:bookmarkEnd w:id="22"/>
    <w:bookmarkStart w:id="23" w:name="Xbc1b2168ae09984648c4b0567d000aadde8df59"/>
    <w:p>
      <w:pPr>
        <w:pStyle w:val="Heading2"/>
      </w:pPr>
      <w:r>
        <w:t xml:space="preserve">3. Operational Efficiency and Resource Management</w:t>
      </w:r>
    </w:p>
    <w:p>
      <w:pPr>
        <w:pStyle w:val="FirstParagraph"/>
      </w:pPr>
      <w:r>
        <w:t xml:space="preserve">A critical aspect of this Peer Review Report is the assessment of operational efficiency. The Project Manager has implemented rigorous resource management protocols that have significantly reduced overhead costs. Given the high operational expenses associated with running projects in New York City, this focus on cost-efficiency is vital. The Project Manager has successfully optimized team workflows, ensuring that human resources are allocated effectively to maximize productivity.</w:t>
      </w:r>
    </w:p>
    <w:p>
      <w:pPr>
        <w:pStyle w:val="BodyText"/>
      </w:pPr>
      <w:r>
        <w:t xml:space="preserve">Additionally, the Project Manager has maintained strict adherence to timelines, a crucial factor in the fast-paced business environment of the United States. By utilizing advanced project management tools and methodologies, they have ensured that milestones are met consistently, thereby maintaining client trust and satisfaction.</w:t>
      </w:r>
    </w:p>
    <w:bookmarkEnd w:id="23"/>
    <w:bookmarkStart w:id="24" w:name="communication-and-stakeholder-engagement"/>
    <w:p>
      <w:pPr>
        <w:pStyle w:val="Heading2"/>
      </w:pPr>
      <w:r>
        <w:t xml:space="preserve">4. Communication and Stakeholder Engagement</w:t>
      </w:r>
    </w:p>
    <w:p>
      <w:pPr>
        <w:pStyle w:val="FirstParagraph"/>
      </w:pPr>
      <w:r>
        <w:t xml:space="preserve">Effective communication is paramount for any Project Manager, especially in a diverse and multicultural hub like New York City. The Project Manager has excelled in this area, demonstrating exceptional interpersonal skills and the ability to communicate complex information clearly to both technical and non-technical stakeholders. Their regular updates and transparent reporting mechanisms have kept all parties informed and engaged throughout the project lifecycle.</w:t>
      </w:r>
    </w:p>
    <w:p>
      <w:pPr>
        <w:pStyle w:val="BodyText"/>
      </w:pPr>
      <w:r>
        <w:t xml:space="preserve">Moreover, the Project Manager has been proactive in addressing stakeholder concerns, ensuring that feedback is incorporated into project plans where appropriate. This approach has fostered a collaborative environment and strengthened relationships with key clients and partners in the region.</w:t>
      </w:r>
    </w:p>
    <w:bookmarkEnd w:id="24"/>
    <w:bookmarkStart w:id="25" w:name="risk-management-and-compliance"/>
    <w:p>
      <w:pPr>
        <w:pStyle w:val="Heading2"/>
      </w:pPr>
      <w:r>
        <w:t xml:space="preserve">5. Risk Management and Compliance</w:t>
      </w:r>
    </w:p>
    <w:p>
      <w:pPr>
        <w:pStyle w:val="FirstParagraph"/>
      </w:pPr>
      <w:r>
        <w:t xml:space="preserve">Operating in the United States requires strict compliance with federal, state, and local regulations. The Project Manager has shown a thorough understanding of these requirements, particularly those specific to New York City. They have implemented comprehensive risk management strategies that identify potential issues early and mitigate their impact on project outcomes.</w:t>
      </w:r>
    </w:p>
    <w:p>
      <w:pPr>
        <w:pStyle w:val="BodyText"/>
      </w:pPr>
      <w:r>
        <w:t xml:space="preserve">This proactive approach to risk management has been instrumental in avoiding legal complications and ensuring that all projects adhere to the highest standards of safety and quality. The Project Manager's attention to detail in this area reflects a deep commitment to maintaining the organization's reputation and integrity.</w:t>
      </w:r>
    </w:p>
    <w:bookmarkEnd w:id="25"/>
    <w:bookmarkStart w:id="26" w:name="team-development-and-culture"/>
    <w:p>
      <w:pPr>
        <w:pStyle w:val="Heading2"/>
      </w:pPr>
      <w:r>
        <w:t xml:space="preserve">6. Team Development and Culture</w:t>
      </w:r>
    </w:p>
    <w:p>
      <w:pPr>
        <w:pStyle w:val="FirstParagraph"/>
      </w:pPr>
      <w:r>
        <w:t xml:space="preserve">The Project Manager has played a pivotal role in fostering a positive and inclusive team culture. By promoting open communication and encouraging professional development, they have created an environment where team members feel valued and motivated. This has resulted in higher employee retention rates and increased job satisfaction, which are critical factors in the competitive talent market of New York City.</w:t>
      </w:r>
    </w:p>
    <w:p>
      <w:pPr>
        <w:pStyle w:val="BodyText"/>
      </w:pPr>
      <w:r>
        <w:t xml:space="preserve">Additionally, the Project Manager has provided constructive feedback and mentorship to team members, helping them to grow their skills and advance their careers. This investment in human capital has not only benefited individual employees but has also enhanced the overall capabilities of the team.</w:t>
      </w:r>
    </w:p>
    <w:bookmarkEnd w:id="26"/>
    <w:bookmarkStart w:id="27" w:name="areas-for-improvement"/>
    <w:p>
      <w:pPr>
        <w:pStyle w:val="Heading2"/>
      </w:pPr>
      <w:r>
        <w:t xml:space="preserve">7. Areas for Improvement</w:t>
      </w:r>
    </w:p>
    <w:p>
      <w:pPr>
        <w:pStyle w:val="FirstParagraph"/>
      </w:pPr>
      <w:r>
        <w:t xml:space="preserve">While the Project Manager has performed exceptionally well, there are areas where further development could enhance their effectiveness. One such area is the integration of more advanced data analytics tools to provide deeper insights into project performance. Additionally, while communication has been strong, there is room for improvement in streamlining reporting processes to reduce administrative burdens on the team.</w:t>
      </w:r>
    </w:p>
    <w:bookmarkEnd w:id="27"/>
    <w:bookmarkStart w:id="28" w:name="conclusion"/>
    <w:p>
      <w:pPr>
        <w:pStyle w:val="Heading2"/>
      </w:pPr>
      <w:r>
        <w:t xml:space="preserve">8. Conclusion</w:t>
      </w:r>
    </w:p>
    <w:p>
      <w:pPr>
        <w:pStyle w:val="FirstParagraph"/>
      </w:pPr>
      <w:r>
        <w:t xml:space="preserve">In conclusion, this Peer Review Report highlights the Project Manager's significant contributions to the organization's success in New York City. Their strategic leadership, operational efficiency, and commitment to compliance and team development have been instrumental in achieving project goals. With continued focus on the identified areas for improvement, the Project Manager is well-positioned to drive even greater success in the future.</w:t>
      </w:r>
    </w:p>
    <w:bookmarkEnd w:id="28"/>
    <w:p>
      <w:pPr>
        <w:pStyle w:val="BodyText"/>
      </w:pPr>
      <w:r>
        <w:rPr>
          <w:bCs/>
          <w:b/>
        </w:rPr>
        <w:t xml:space="preserve">Prepared by:</w:t>
      </w:r>
    </w:p>
    <w:p>
      <w:pPr>
        <w:pStyle w:val="BodyText"/>
      </w:pPr>
      <w:r>
        <w:t xml:space="preserve">Senior Project Coordinator</w:t>
      </w:r>
    </w:p>
    <w:p>
      <w:pPr>
        <w:pStyle w:val="BodyText"/>
      </w:pPr>
      <w:r>
        <w:rPr>
          <w:bCs/>
          <w:b/>
        </w:rPr>
        <w:t xml:space="preserve">Date:</w:t>
      </w:r>
      <w:r>
        <w:t xml:space="preserve"> </w:t>
      </w:r>
      <w:r>
        <w:t xml:space="preserve">October 26,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dc:title>
  <dc:creator/>
  <dc:language>en</dc:language>
  <cp:keywords/>
  <dcterms:created xsi:type="dcterms:W3CDTF">2026-10-10T13:53:38Z</dcterms:created>
  <dcterms:modified xsi:type="dcterms:W3CDTF">2026-10-10T13:53:38Z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