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p>
    <w:bookmarkStart w:id="20" w:name="peer-review-report"/>
    <w:p>
      <w:pPr>
        <w:pStyle w:val="Heading1"/>
      </w:pPr>
      <w:r>
        <w:t xml:space="preserve">Peer Review Report</w:t>
      </w:r>
    </w:p>
    <w:p>
      <w:pPr>
        <w:pStyle w:val="FirstParagraph"/>
      </w:pPr>
      <w:r>
        <w:t xml:space="preserve">Reviewee:</w:t>
      </w:r>
      <w:r>
        <w:t xml:space="preserve"> </w:t>
      </w:r>
      <w:r>
        <w:t xml:space="preserve">[Project Manager Name]</w:t>
      </w:r>
    </w:p>
    <w:p>
      <w:pPr>
        <w:pStyle w:val="BodyText"/>
      </w:pPr>
      <w:r>
        <w:t xml:space="preserve">Role:</w:t>
      </w:r>
      <w:r>
        <w:t xml:space="preserve"> </w:t>
      </w:r>
      <w:r>
        <w:t xml:space="preserve">Senior Project Manager</w:t>
      </w:r>
    </w:p>
    <w:p>
      <w:pPr>
        <w:pStyle w:val="BodyText"/>
      </w:pPr>
      <w:r>
        <w:t xml:space="preserve">Department:</w:t>
      </w:r>
      <w:r>
        <w:t xml:space="preserve"> </w:t>
      </w:r>
      <w:r>
        <w:t xml:space="preserve">Product Development &amp; Operations</w:t>
      </w:r>
    </w:p>
    <w:p>
      <w:pPr>
        <w:pStyle w:val="BodyText"/>
      </w:pPr>
      <w:r>
        <w:t xml:space="preserve">Reviewer:</w:t>
      </w:r>
      <w:r>
        <w:t xml:space="preserve"> </w:t>
      </w:r>
      <w:r>
        <w:t xml:space="preserve">[Peer Reviewer Name]</w:t>
      </w:r>
    </w:p>
    <w:p>
      <w:pPr>
        <w:pStyle w:val="BodyText"/>
      </w:pPr>
      <w:r>
        <w:t xml:space="preserve">Date:</w:t>
      </w:r>
      <w:r>
        <w:t xml:space="preserve"> </w:t>
      </w:r>
      <w:r>
        <w:t xml:space="preserve">October 24, 2023</w:t>
      </w:r>
    </w:p>
    <w:p>
      <w:pPr>
        <w:pStyle w:val="BodyText"/>
      </w:pPr>
      <w:r>
        <w:t xml:space="preserve">Location:</w:t>
      </w:r>
      <w:r>
        <w:t xml:space="preserve"> </w:t>
      </w:r>
      <w:r>
        <w:t xml:space="preserve">United States San Francisco</w:t>
      </w:r>
    </w:p>
    <w:bookmarkEnd w:id="20"/>
    <w:bookmarkStart w:id="21" w:name="executive-summary"/>
    <w:p>
      <w:pPr>
        <w:pStyle w:val="Heading2"/>
      </w:pPr>
      <w:r>
        <w:t xml:space="preserve">Executive Summary</w:t>
      </w:r>
    </w:p>
    <w:p>
      <w:pPr>
        <w:pStyle w:val="FirstParagraph"/>
      </w:pPr>
      <w:r>
        <w:t xml:space="preserve">This Peer Review Report serves as a comprehensive evaluation of the performance, leadership capabilities, and strategic contributions of the Project Manager over the past fiscal quarter. Conducted within the dynamic and highly competitive technological landscape of United States San Francisco, this review aims to provide actionable feedback that aligns with our organizational goals and the high standards expected in the Bay Area innovation ecosystem. The Project Manager has demonstrated a robust ability to navigate complex project lifecycles, manage cross-functional teams, and deliver results that resonate with both internal stakeholders and external clients.</w:t>
      </w:r>
    </w:p>
    <w:p>
      <w:pPr>
        <w:pStyle w:val="BodyText"/>
      </w:pPr>
      <w:r>
        <w:t xml:space="preserve">Operating in United States San Francisco requires a unique blend of agility, technical acumen, and cultural intelligence. This report highlights how the Project Manager has successfully adapted to these local market demands while maintaining rigorous project governance. The following sections detail specific competencies, areas of excellence, and opportunities for professional growth.</w:t>
      </w:r>
    </w:p>
    <w:bookmarkEnd w:id="21"/>
    <w:bookmarkStart w:id="22" w:name="strategic-leadership-and-vision"/>
    <w:p>
      <w:pPr>
        <w:pStyle w:val="Heading2"/>
      </w:pPr>
      <w:r>
        <w:t xml:space="preserve">Strategic Leadership and Vision</w:t>
      </w:r>
    </w:p>
    <w:p>
      <w:pPr>
        <w:pStyle w:val="FirstParagraph"/>
      </w:pPr>
      <w:r>
        <w:t xml:space="preserve">One of the most notable strengths observed in this Project Manager is their capacity for strategic foresight. In the fast-paced environment of United States San Francisco, where market trends can shift overnight, the ability to anticipate challenges and pivot strategies is paramount. The Project Manager has consistently demonstrated this by aligning project roadmaps with broader company objectives, ensuring that every deliverable contributes to our competitive advantage.</w:t>
      </w:r>
    </w:p>
    <w:p>
      <w:pPr>
        <w:pStyle w:val="BodyText"/>
      </w:pPr>
      <w:r>
        <w:t xml:space="preserve">Furthermore, their leadership style fosters a culture of innovation and accountability. By encouraging open dialogue and leveraging the diverse talents within the team, they have created an environment where creative problem-solving thrives. This approach is particularly effective in our San Francisco office, where attracting and retaining top-tier talent is crucial. The Project Manager’s ability to inspire confidence and drive consensus among stakeholders has been instrumental in the successful execution of high-priority initiatives.</w:t>
      </w:r>
    </w:p>
    <w:bookmarkEnd w:id="22"/>
    <w:bookmarkStart w:id="23" w:name="project-execution-and-methodology"/>
    <w:p>
      <w:pPr>
        <w:pStyle w:val="Heading2"/>
      </w:pPr>
      <w:r>
        <w:t xml:space="preserve">Project Execution and Methodology</w:t>
      </w:r>
    </w:p>
    <w:p>
      <w:pPr>
        <w:pStyle w:val="FirstParagraph"/>
      </w:pPr>
      <w:r>
        <w:t xml:space="preserve">From a technical standpoint, the Project Manager exhibits a deep understanding of both Agile and Waterfall methodologies, applying them judiciously based on project requirements. Their proficiency in utilizing project management tools such as Jira, Asana, and Confluence ensures transparency and real-time visibility into project progress. This is especially important in our distributed teams, where clear communication channels are essential.</w:t>
      </w:r>
    </w:p>
    <w:p>
      <w:pPr>
        <w:pStyle w:val="BodyText"/>
      </w:pPr>
      <w:r>
        <w:t xml:space="preserve">Risk management has been another area of excellence. The Project Manager proactively identifies potential bottlenecks and implements mitigation strategies before they escalate into critical issues. For instance, during the recent product launch, their foresight in addressing supply chain constraints allowed the team to maintain timelines without compromising quality. This level of diligence is reflective of the high operational standards expected in the United States San Francisco business community.</w:t>
      </w:r>
    </w:p>
    <w:bookmarkEnd w:id="23"/>
    <w:bookmarkStart w:id="24" w:name="communication-and-stakeholder-management"/>
    <w:p>
      <w:pPr>
        <w:pStyle w:val="Heading2"/>
      </w:pPr>
      <w:r>
        <w:t xml:space="preserve">Communication and Stakeholder Management</w:t>
      </w:r>
    </w:p>
    <w:p>
      <w:pPr>
        <w:pStyle w:val="FirstParagraph"/>
      </w:pPr>
      <w:r>
        <w:t xml:space="preserve">Effective communication is the backbone of successful project management, and this individual excels in this domain. They possess the ability to translate complex technical concepts into clear, concise language for non-technical stakeholders, facilitating informed decision-making at all levels. Their regular status updates, detailed reports, and proactive engagement with clients have strengthened our reputation for reliability and professionalism.</w:t>
      </w:r>
    </w:p>
    <w:p>
      <w:pPr>
        <w:pStyle w:val="BodyText"/>
      </w:pPr>
      <w:r>
        <w:t xml:space="preserve">Additionally, the Project Manager has demonstrated cultural sensitivity and adaptability, which are vital traits in the multicultural environment of United States San Francisco. By fostering an inclusive atmosphere and respecting diverse perspectives, they have enhanced team cohesion and collaboration. This not only improves morale but also drives better outcomes through collective intelligence.</w:t>
      </w:r>
    </w:p>
    <w:bookmarkEnd w:id="24"/>
    <w:bookmarkStart w:id="25" w:name="areas-for-improvement"/>
    <w:p>
      <w:pPr>
        <w:pStyle w:val="Heading2"/>
      </w:pPr>
      <w:r>
        <w:t xml:space="preserve">Areas for Improvement</w:t>
      </w:r>
    </w:p>
    <w:p>
      <w:pPr>
        <w:pStyle w:val="FirstParagraph"/>
      </w:pPr>
      <w:r>
        <w:t xml:space="preserve">While the Project Manager’s performance has been largely exemplary, there are areas where further development could yield significant benefits. One suggestion is to enhance delegation practices. At times, the Project Manager tends to take on excessive responsibility, which can lead to bottlenecks and limit opportunities for team members to grow. Encouraging greater autonomy among team leads could alleviate this pressure and promote leadership development across the organization.</w:t>
      </w:r>
    </w:p>
    <w:p>
      <w:pPr>
        <w:pStyle w:val="BodyText"/>
      </w:pPr>
      <w:r>
        <w:t xml:space="preserve">Another area for improvement is the integration of advanced data analytics into project reporting. While current reporting mechanisms are effective, leveraging predictive analytics could provide deeper insights into project performance and resource allocation. Given the data-driven nature of the United States San Francisco tech industry, adopting these tools would position the Project Manager at the forefront of industry best practices.</w:t>
      </w:r>
    </w:p>
    <w:bookmarkEnd w:id="25"/>
    <w:bookmarkStart w:id="26" w:name="competency-ratings"/>
    <w:p>
      <w:pPr>
        <w:pStyle w:val="Heading2"/>
      </w:pPr>
      <w:r>
        <w:t xml:space="preserve">Competency Ratings</w:t>
      </w:r>
    </w:p>
    <w:p>
      <w:pPr>
        <w:pStyle w:val="FirstParagraph"/>
      </w:pPr>
      <w:r>
        <w:t xml:space="preserve">Strategic Planning</w:t>
      </w:r>
      <w:r>
        <w:t xml:space="preserve"> </w:t>
      </w:r>
      <w:r>
        <w:t xml:space="preserve">9/10</w:t>
      </w:r>
    </w:p>
    <w:p>
      <w:pPr>
        <w:pStyle w:val="BodyText"/>
      </w:pPr>
      <w:r>
        <w:t xml:space="preserve">Team Leadership</w:t>
      </w:r>
      <w:r>
        <w:t xml:space="preserve"> </w:t>
      </w:r>
      <w:r>
        <w:t xml:space="preserve">9/10</w:t>
      </w:r>
    </w:p>
    <w:p>
      <w:pPr>
        <w:pStyle w:val="BodyText"/>
      </w:pPr>
      <w:r>
        <w:t xml:space="preserve">Communication Skills</w:t>
      </w:r>
      <w:r>
        <w:t xml:space="preserve"> </w:t>
      </w:r>
      <w:r>
        <w:t xml:space="preserve">10/10</w:t>
      </w:r>
    </w:p>
    <w:p>
      <w:pPr>
        <w:pStyle w:val="BodyText"/>
      </w:pPr>
      <w:r>
        <w:t xml:space="preserve">Risk Management</w:t>
      </w:r>
      <w:r>
        <w:t xml:space="preserve"> </w:t>
      </w:r>
      <w:r>
        <w:t xml:space="preserve">8/10</w:t>
      </w:r>
    </w:p>
    <w:p>
      <w:pPr>
        <w:pStyle w:val="BodyText"/>
      </w:pPr>
      <w:r>
        <w:t xml:space="preserve">Technical Proficiency</w:t>
      </w:r>
      <w:r>
        <w:t xml:space="preserve"> </w:t>
      </w:r>
      <w:r>
        <w:t xml:space="preserve">8/10</w:t>
      </w:r>
    </w:p>
    <w:p>
      <w:pPr>
        <w:pStyle w:val="BodyText"/>
      </w:pPr>
      <w:r>
        <w:t xml:space="preserve">Adaptability</w:t>
      </w:r>
      <w:r>
        <w:t xml:space="preserve"> </w:t>
      </w:r>
      <w:r>
        <w:t xml:space="preserve">9/10</w:t>
      </w:r>
    </w:p>
    <w:bookmarkEnd w:id="26"/>
    <w:bookmarkStart w:id="27" w:name="conclusion-and-recommendations"/>
    <w:p>
      <w:pPr>
        <w:pStyle w:val="Heading2"/>
      </w:pPr>
      <w:r>
        <w:t xml:space="preserve">Conclusion and Recommendations</w:t>
      </w:r>
    </w:p>
    <w:p>
      <w:pPr>
        <w:pStyle w:val="FirstParagraph"/>
      </w:pPr>
      <w:r>
        <w:t xml:space="preserve">In conclusion, this Peer Review Report affirms that the Project Manager is a valuable asset to our organization, consistently delivering high-quality results and embodying the innovative spirit of United States San Francisco. Their strategic vision, technical expertise, and interpersonal skills make them well-suited for leadership roles in complex, high-stakes projects.</w:t>
      </w:r>
    </w:p>
    <w:p>
      <w:pPr>
        <w:pStyle w:val="BodyText"/>
      </w:pPr>
      <w:r>
        <w:t xml:space="preserve">To further enhance their effectiveness, it is recommended that the Project Manager focus on delegating more responsibilities, exploring advanced analytics tools, and continuing to refine their leadership approach. With these adjustments, they will be even better positioned to drive success in an increasingly competitive market.</w:t>
      </w:r>
    </w:p>
    <w:p>
      <w:pPr>
        <w:pStyle w:val="BodyText"/>
      </w:pPr>
      <w:r>
        <w:t xml:space="preserve">This review underscores the importance of continuous improvement and professional development, values that are central to our organization’s mission. We look forward to seeing the Project Manager’s continued growth and contributions in the coming quarters.</w:t>
      </w:r>
    </w:p>
    <w:bookmarkEnd w:id="27"/>
    <w:p>
      <w:pPr>
        <w:pStyle w:val="BodyText"/>
      </w:pPr>
      <w:r>
        <w:rPr>
          <w:bCs/>
          <w:b/>
        </w:rPr>
        <w:t xml:space="preserve">Reviewer Signature</w:t>
      </w:r>
      <w:r>
        <w:br/>
      </w:r>
      <w:r>
        <w:t xml:space="preserve">[Peer Reviewer Name]</w:t>
      </w:r>
      <w:r>
        <w:br/>
      </w:r>
      <w:r>
        <w:t xml:space="preserve">[Title]</w:t>
      </w:r>
    </w:p>
    <w:p>
      <w:pPr>
        <w:pStyle w:val="BodyText"/>
      </w:pPr>
      <w:r>
        <w:rPr>
          <w:bCs/>
          <w:b/>
        </w:rPr>
        <w:t xml:space="preserve">Reviewee Acknowledgment</w:t>
      </w:r>
      <w:r>
        <w:br/>
      </w:r>
      <w:r>
        <w:t xml:space="preserve">[Project Manager Name]</w:t>
      </w:r>
      <w:r>
        <w:br/>
      </w:r>
      <w:r>
        <w:t xml:space="preserve">[Title]</w:t>
      </w:r>
    </w:p>
    <w:p>
      <w:pPr>
        <w:pStyle w:val="BodyText"/>
      </w:pPr>
      <w:r>
        <w:t xml:space="preserve">Confidential Document – For Internal Use Only</w:t>
      </w:r>
      <w:r>
        <w:br/>
      </w:r>
      <w:r>
        <w:t xml:space="preserve">Prepared in accordance with organizational policies and standards.</w:t>
      </w:r>
      <w:r>
        <w:br/>
      </w:r>
      <w:r>
        <w:t xml:space="preserve">Location: United States San Francisco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dc:title>
  <dc:creator/>
  <dc:language>en</dc:language>
  <cp:keywords/>
  <dcterms:created xsi:type="dcterms:W3CDTF">2026-10-10T08:13:01Z</dcterms:created>
  <dcterms:modified xsi:type="dcterms:W3CDTF">2026-10-10T08:13:01Z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