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Project</w:t>
      </w:r>
      <w:r>
        <w:t xml:space="preserve"> </w:t>
      </w:r>
      <w:r>
        <w:t xml:space="preserve">Manager</w:t>
      </w:r>
      <w:r>
        <w:t xml:space="preserve"> </w:t>
      </w:r>
      <w:r>
        <w:t xml:space="preserve">-</w:t>
      </w:r>
      <w:r>
        <w:t xml:space="preserve"> </w:t>
      </w:r>
      <w:r>
        <w:t xml:space="preserve">Tashkent,</w:t>
      </w:r>
      <w:r>
        <w:t xml:space="preserve"> </w:t>
      </w:r>
      <w:r>
        <w:t xml:space="preserve">Uzbekistan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Evaluation of Project Manager</w:t>
      </w:r>
    </w:p>
    <w:p>
      <w:pPr>
        <w:pStyle w:val="BodyText"/>
      </w:pPr>
      <w:r>
        <w:rPr>
          <w:bCs/>
          <w:b/>
        </w:rPr>
        <w:t xml:space="preserve">Location:</w:t>
      </w:r>
      <w:r>
        <w:t xml:space="preserve"> </w:t>
      </w:r>
      <w:r>
        <w:t xml:space="preserve">Tashkent, Uzbekistan</w:t>
      </w:r>
    </w:p>
    <w:p>
      <w:pPr>
        <w:pStyle w:val="BodyText"/>
      </w:pPr>
      <w:r>
        <w:rPr>
          <w:bCs/>
          <w:b/>
        </w:rPr>
        <w:t xml:space="preserve">Date:</w:t>
      </w:r>
      <w:r>
        <w:t xml:space="preserve"> </w:t>
      </w:r>
      <w:r>
        <w:t xml:space="preserve">October 24, 2023</w:t>
      </w:r>
    </w:p>
    <w:p>
      <w:pPr>
        <w:pStyle w:val="BodyText"/>
      </w:pPr>
      <w:r>
        <w:rPr>
          <w:bCs/>
          <w:b/>
        </w:rPr>
        <w:t xml:space="preserve">Review Period:</w:t>
      </w:r>
      <w:r>
        <w:t xml:space="preserve"> </w:t>
      </w:r>
      <w:r>
        <w:t xml:space="preserve">Q3 2023 - Q4 2023</w:t>
      </w:r>
    </w:p>
    <w:bookmarkEnd w:id="20"/>
    <w:bookmarkStart w:id="21" w:name="executive-summary"/>
    <w:p>
      <w:pPr>
        <w:pStyle w:val="Heading2"/>
      </w:pPr>
      <w:r>
        <w:t xml:space="preserve">1. Executive Summary</w:t>
      </w:r>
    </w:p>
    <w:p>
      <w:pPr>
        <w:pStyle w:val="FirstParagraph"/>
      </w:pPr>
      <w:r>
        <w:t xml:space="preserve">This Peer Review Report has been compiled to assess the professional performance, leadership capabilities, and operational efficiency of the Project Manager currently overseeing key infrastructure and digital transformation initiatives in Tashkent, Uzbekistan. As the capital city of Uzbekistan continues to undergo rapid modernization and economic diversification, the role of the Project Manager has become increasingly critical. This document provides a comprehensive analysis based on peer feedback, stakeholder interviews, and direct observation of project deliverables within the local context.</w:t>
      </w:r>
    </w:p>
    <w:bookmarkEnd w:id="21"/>
    <w:bookmarkStart w:id="22" w:name="Xb26ef7b420c5d7011cd0c1e4d35a02a17784a0d"/>
    <w:p>
      <w:pPr>
        <w:pStyle w:val="Heading2"/>
      </w:pPr>
      <w:r>
        <w:t xml:space="preserve">2. Contextual Background: The Tashkent Landscape</w:t>
      </w:r>
    </w:p>
    <w:p>
      <w:pPr>
        <w:pStyle w:val="FirstParagraph"/>
      </w:pPr>
      <w:r>
        <w:t xml:space="preserve">Managing projects in Tashkent requires a unique blend of technical expertise and cultural intelligence. Uzbekistan is currently experiencing a surge in foreign direct investment and government-led reforms aimed at improving urban infrastructure and digital connectivity. The Project Manager operates in a dynamic environment characterized by evolving regulatory frameworks, a growing tech ecosystem, and a workforce that values both hierarchy and collaborative problem-solving.</w:t>
      </w:r>
    </w:p>
    <w:p>
      <w:pPr>
        <w:pStyle w:val="BodyText"/>
      </w:pPr>
      <w:r>
        <w:t xml:space="preserve">Success in this region demands more than standard project management methodologies; it requires an understanding of local business etiquette, the ability to navigate bureaucratic processes efficiently, and the capacity to bridge the gap between international standards and local execution capabilities. This review evaluates how effectively the Project Manager has adapted to these specific challenges inherent to the Tashkent market.</w:t>
      </w:r>
    </w:p>
    <w:bookmarkEnd w:id="22"/>
    <w:bookmarkStart w:id="23" w:name="leadership-and-team-management"/>
    <w:p>
      <w:pPr>
        <w:pStyle w:val="Heading2"/>
      </w:pPr>
      <w:r>
        <w:t xml:space="preserve">3. Leadership and Team Management</w:t>
      </w:r>
    </w:p>
    <w:p>
      <w:pPr>
        <w:pStyle w:val="FirstParagraph"/>
      </w:pPr>
      <w:r>
        <w:t xml:space="preserve">One of the primary strengths identified by peers is the Project Manager's ability to foster a cohesive team environment. In the Uzbek context, where respect for authority is paramount, the Project Manager has successfully balanced authoritative decision-making with approachable mentorship. Peers noted that the Project Manager actively encourages open communication, ensuring that junior team members feel comfortable voicing concerns or innovative ideas.</w:t>
      </w:r>
    </w:p>
    <w:p>
      <w:pPr>
        <w:pStyle w:val="BodyText"/>
      </w:pPr>
      <w:r>
        <w:t xml:space="preserve">Furthermore, the Project Manager has demonstrated exceptional skill in cross-cultural team management. With project teams often comprising local Uzbek talent alongside international consultants, the Project Manager has acted as a vital cultural bridge. By respecting local traditions and holidays while maintaining strict adherence to international project timelines, the Project Manager has minimized friction and maximized productivity. This inclusive leadership style has significantly boosted team morale and retention rates in a competitive Tashkent labor market.</w:t>
      </w:r>
    </w:p>
    <w:bookmarkEnd w:id="23"/>
    <w:bookmarkStart w:id="24" w:name="strategic-planning-and-execution"/>
    <w:p>
      <w:pPr>
        <w:pStyle w:val="Heading2"/>
      </w:pPr>
      <w:r>
        <w:t xml:space="preserve">4. Strategic Planning and Execution</w:t>
      </w:r>
    </w:p>
    <w:p>
      <w:pPr>
        <w:pStyle w:val="FirstParagraph"/>
      </w:pPr>
      <w:r>
        <w:t xml:space="preserve">The Project Manager has shown a high level of competence in strategic planning, particularly in aligning project goals with the broader economic objectives of Uzbekistan. Peers observed that the Project Manager consistently anticipates potential bottlenecks related to local supply chains and regulatory approvals. For instance, during the recent infrastructure upgrade project, the Project Manager proactively engaged with local municipal authorities in Tashkent to expedite permitting processes, thereby preventing significant delays.</w:t>
      </w:r>
    </w:p>
    <w:p>
      <w:pPr>
        <w:pStyle w:val="BodyText"/>
      </w:pPr>
      <w:r>
        <w:t xml:space="preserve">Execution capabilities have been rated highly. The Project Manager utilizes a hybrid approach, combining Agile methodologies for software development phases with traditional Waterfall techniques for physical infrastructure components. This flexibility is crucial in Tashkent, where project requirements can shift rapidly due to changing government priorities or market conditions. The ability to pivot strategies without losing sight of the core objectives is a testament to the Project Manager's adaptability and strategic foresight.</w:t>
      </w:r>
    </w:p>
    <w:bookmarkEnd w:id="24"/>
    <w:bookmarkStart w:id="25" w:name="X67700cba16ef858dd1c4da89d8ba285375c5ab3"/>
    <w:p>
      <w:pPr>
        <w:pStyle w:val="Heading2"/>
      </w:pPr>
      <w:r>
        <w:t xml:space="preserve">5. Stakeholder Communication and Relationship Management</w:t>
      </w:r>
    </w:p>
    <w:p>
      <w:pPr>
        <w:pStyle w:val="FirstParagraph"/>
      </w:pPr>
      <w:r>
        <w:t xml:space="preserve">Effective communication is the cornerstone of successful project management in Uzbekistan. The Project Manager has excelled in maintaining transparent and regular communication with all stakeholders, including government officials, local partners, and international investors. Peers highlighted the Project Manager's proficiency in navigating the nuances of Uzbek business culture, where relationship-building often precedes formal negotiations.</w:t>
      </w:r>
    </w:p>
    <w:p>
      <w:pPr>
        <w:pStyle w:val="BodyText"/>
      </w:pPr>
      <w:r>
        <w:t xml:space="preserve">The Project Manager has established strong rapport with key decision-makers in Tashkent, ensuring that project updates are delivered promptly and accurately. This has resulted in increased stakeholder trust and smoother approval processes. Additionally, the Project Manager's ability to communicate complex technical concepts in clear, accessible language has been instrumental in aligning expectations across diverse groups. Regular stakeholder meetings and detailed progress reports have kept all parties informed and engaged throughout the project lifecycle.</w:t>
      </w:r>
    </w:p>
    <w:bookmarkEnd w:id="25"/>
    <w:bookmarkStart w:id="26" w:name="risk-management-and-problem-solving"/>
    <w:p>
      <w:pPr>
        <w:pStyle w:val="Heading2"/>
      </w:pPr>
      <w:r>
        <w:t xml:space="preserve">6. Risk Management and Problem Solving</w:t>
      </w:r>
    </w:p>
    <w:p>
      <w:pPr>
        <w:pStyle w:val="FirstParagraph"/>
      </w:pPr>
      <w:r>
        <w:t xml:space="preserve">Operating in a developing economy like Uzbekistan presents unique risks, including currency fluctuations, regulatory changes, and logistical challenges. The Project Manager has demonstrated robust risk management skills by identifying potential threats early and developing comprehensive mitigation strategies. For example, when faced with unexpected supply chain disruptions, the Project Manager quickly sourced local alternatives in Tashkent, ensuring that project timelines remained intact.</w:t>
      </w:r>
    </w:p>
    <w:p>
      <w:pPr>
        <w:pStyle w:val="BodyText"/>
      </w:pPr>
      <w:r>
        <w:t xml:space="preserve">Problem-solving abilities have been consistently praised by peers. The Project Manager approaches challenges with a calm and analytical mindset, focusing on practical solutions rather than assigning blame. This proactive approach has not only resolved immediate issues but also contributed to the development of more resilient project processes for future initiatives in the region.</w:t>
      </w:r>
    </w:p>
    <w:bookmarkEnd w:id="26"/>
    <w:bookmarkStart w:id="27" w:name="areas-for-improvement"/>
    <w:p>
      <w:pPr>
        <w:pStyle w:val="Heading2"/>
      </w:pPr>
      <w:r>
        <w:t xml:space="preserve">7. Areas for Improvement</w:t>
      </w:r>
    </w:p>
    <w:p>
      <w:pPr>
        <w:pStyle w:val="FirstParagraph"/>
      </w:pPr>
      <w:r>
        <w:t xml:space="preserve">While the overall performance of the Project Manager is exemplary, there are areas where further development could enhance effectiveness. Peers suggested that the Project Manager could benefit from deeper engagement with local community stakeholders to ensure that projects have a positive social impact and receive broader public support. Additionally, while technical documentation is thorough, there is an opportunity to improve the localization of training materials for local team members to ensure full comprehension and adoption of new processes.</w:t>
      </w:r>
    </w:p>
    <w:bookmarkEnd w:id="27"/>
    <w:bookmarkStart w:id="28" w:name="conclusion-and-recommendations"/>
    <w:p>
      <w:pPr>
        <w:pStyle w:val="Heading2"/>
      </w:pPr>
      <w:r>
        <w:t xml:space="preserve">8. Conclusion and Recommendations</w:t>
      </w:r>
    </w:p>
    <w:p>
      <w:pPr>
        <w:pStyle w:val="FirstParagraph"/>
      </w:pPr>
      <w:r>
        <w:t xml:space="preserve">In conclusion, this Peer Review Report affirms that the Project Manager is performing at a high level, demonstrating exceptional leadership, strategic acumen, and cultural sensitivity. Their contributions have been instrumental in the successful delivery of projects in Tashkent, Uzbekistan, and they have played a key role in strengthening the organization's presence in the region.</w:t>
      </w:r>
    </w:p>
    <w:p>
      <w:pPr>
        <w:pStyle w:val="BodyText"/>
      </w:pPr>
      <w:r>
        <w:t xml:space="preserve">It is recommended that the Project Manager be considered for leadership roles in larger, more complex initiatives within Uzbekistan. Continued investment in their professional development, particularly in areas of community engagement and advanced risk management, will further enhance their capabilities. The Project Manager is a valuable asset to the organization and a key driver of success in the dynamic market of Tashkent.</w:t>
      </w:r>
    </w:p>
    <w:bookmarkEnd w:id="28"/>
    <w:p>
      <w:pPr>
        <w:pStyle w:val="BodyText"/>
      </w:pPr>
      <w:r>
        <w:rPr>
          <w:bCs/>
          <w:b/>
        </w:rPr>
        <w:t xml:space="preserve">Prepared by:</w:t>
      </w:r>
    </w:p>
    <w:p>
      <w:pPr>
        <w:pStyle w:val="BodyText"/>
      </w:pPr>
      <w:r>
        <w:t xml:space="preserve">Senior Peer Reviewer</w:t>
      </w:r>
    </w:p>
    <w:p>
      <w:pPr>
        <w:pStyle w:val="BodyText"/>
      </w:pPr>
      <w:r>
        <w:t xml:space="preserve">Signature</w:t>
      </w:r>
    </w:p>
    <w:p>
      <w:pPr>
        <w:pStyle w:val="BodyText"/>
      </w:pPr>
      <w:r>
        <w:rPr>
          <w:bCs/>
          <w:b/>
        </w:rPr>
        <w:t xml:space="preserve">Reviewed by:</w:t>
      </w:r>
    </w:p>
    <w:p>
      <w:pPr>
        <w:pStyle w:val="BodyText"/>
      </w:pPr>
      <w:r>
        <w:t xml:space="preserve">Department Head</w:t>
      </w:r>
    </w:p>
    <w:p>
      <w:pPr>
        <w:pStyle w:val="BodyText"/>
      </w:pPr>
      <w:r>
        <w:t xml:space="preserve">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Project Manager - Tashkent, Uzbekistan</dc:title>
  <dc:creator/>
  <dc:language>en</dc:language>
  <cp:keywords/>
  <dcterms:created xsi:type="dcterms:W3CDTF">2026-10-10T09:41:05Z</dcterms:created>
  <dcterms:modified xsi:type="dcterms:W3CDTF">2026-10-10T09:41:05Z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