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operational efficiency of the Project Manager currently overseeing key initiatives within our Zimbabwe Harare office. The review focuses on the individual's ability to navigate the unique economic and logistical landscape of Harare while maintaining high standards of project delivery. The assessment is based on direct observation, stakeholder feedback, and measurable project outcomes over the last quarter.</w:t>
      </w:r>
    </w:p>
    <w:bookmarkEnd w:id="21"/>
    <w:bookmarkStart w:id="22" w:name="Xf5a8ab13a6fd60740810724f29258b249a702aa"/>
    <w:p>
      <w:pPr>
        <w:pStyle w:val="Heading2"/>
      </w:pPr>
      <w:r>
        <w:t xml:space="preserve">2. Contextual Adaptation and Local Market Knowledge</w:t>
      </w:r>
    </w:p>
    <w:p>
      <w:pPr>
        <w:pStyle w:val="FirstParagraph"/>
      </w:pPr>
      <w:r>
        <w:t xml:space="preserve">Operating as a Project Manager in Zimbabwe Harare requires a distinct set of skills that go beyond standard project management methodologies. The local environment presents specific challenges, including currency volatility, regulatory shifts, and infrastructure constraints. This Peer Review Report highlights the Project Manager's exceptional ability to adapt to these conditions.</w:t>
      </w:r>
    </w:p>
    <w:p>
      <w:pPr>
        <w:pStyle w:val="BodyText"/>
      </w:pPr>
      <w:r>
        <w:t xml:space="preserve">The subject has demonstrated a profound understanding of the local business culture in Harare. They have successfully navigated complex stakeholder relationships, ensuring that local community interests are balanced with corporate objectives. Furthermore, their ability to manage supply chain disruptions common in the region has been commendable. By establishing robust contingency plans for logistics and procurement, the Project Manager has ensured that project timelines remain largely unaffected by external economic pressures.</w:t>
      </w:r>
    </w:p>
    <w:bookmarkEnd w:id="22"/>
    <w:bookmarkStart w:id="23" w:name="leadership-and-team-management"/>
    <w:p>
      <w:pPr>
        <w:pStyle w:val="Heading2"/>
      </w:pPr>
      <w:r>
        <w:t xml:space="preserve">3. Leadership and Team Management</w:t>
      </w:r>
    </w:p>
    <w:p>
      <w:pPr>
        <w:pStyle w:val="FirstParagraph"/>
      </w:pPr>
      <w:r>
        <w:t xml:space="preserve">A critical component of this Peer Review Report is the evaluation of the Project Manager's leadership style. In the Zimbabwe Harare context, where talent retention can be challenging due to economic factors, the Project Manager has shown remarkable empathy and strategic foresight. They have fostered a collaborative team environment that encourages innovation and resilience.</w:t>
      </w:r>
    </w:p>
    <w:p>
      <w:pPr>
        <w:pStyle w:val="BodyText"/>
      </w:pPr>
      <w:r>
        <w:t xml:space="preserve">Feedback from team members indicates that the Project Manager provides clear direction while remaining accessible for guidance. They have implemented effective mentorship programs, helping junior staff develop skills relevant to the local market. This approach has not only improved team morale but has also enhanced the overall capability of the Zimbabwe Harare office to deliver high-quality work. The Project Manager's ability to motivate the team during periods of uncertainty is a significant strength.</w:t>
      </w:r>
    </w:p>
    <w:bookmarkEnd w:id="23"/>
    <w:bookmarkStart w:id="24" w:name="X88e8044df2bea49afa30adf23561ba8fc688b61"/>
    <w:p>
      <w:pPr>
        <w:pStyle w:val="Heading2"/>
      </w:pPr>
      <w:r>
        <w:t xml:space="preserve">4. Project Delivery and Operational Efficiency</w:t>
      </w:r>
    </w:p>
    <w:p>
      <w:pPr>
        <w:pStyle w:val="FirstParagraph"/>
      </w:pPr>
      <w:r>
        <w:t xml:space="preserve">From an operational standpoint, the Project Manager has consistently met or exceeded key performance indicators (KPIs) for projects based in Zimbabwe Harare. This Peer Review Report notes their proficiency in utilizing agile methodologies to manage dynamic project scopes. Despite the challenges posed by intermittent power supply and connectivity issues in Harare, the Project Manager has ensured that communication channels remain open and that deliverables are submitted on time.</w:t>
      </w:r>
    </w:p>
    <w:p>
      <w:pPr>
        <w:pStyle w:val="BodyText"/>
      </w:pPr>
      <w:r>
        <w:t xml:space="preserve">Financial management has also been a strong area of performance. The Project Manager has demonstrated rigorous control over project budgets, accounting for inflationary pressures and currency fluctuations specific to Zimbabwe. Their ability to negotiate favorable terms with local vendors and service providers has resulted in cost savings without compromising quality. This fiscal responsibility is crucial for the sustainability of projects in the current economic climate.</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any Project Manager, but it is especially critical in Zimbabwe Harare where regulatory and community engagement can be complex. This Peer Review Report commends the Project Manager for their proactive approach to stakeholder management. They have maintained transparent and regular communication with local authorities, clients, and community leaders.</w:t>
      </w:r>
    </w:p>
    <w:p>
      <w:pPr>
        <w:pStyle w:val="BodyText"/>
      </w:pPr>
      <w:r>
        <w:t xml:space="preserve">The Project Manager has successfully managed expectations by providing realistic timelines and updates, even when facing unforeseen challenges. Their ability to articulate project benefits in a way that resonates with local stakeholders has helped secure continued support for ongoing initiatives. This skill is essential for maintaining the social license to operate in Harare and ensuring long-term project success.</w:t>
      </w:r>
    </w:p>
    <w:bookmarkEnd w:id="25"/>
    <w:bookmarkStart w:id="26" w:name="areas-for-improvement"/>
    <w:p>
      <w:pPr>
        <w:pStyle w:val="Heading2"/>
      </w:pPr>
      <w:r>
        <w:t xml:space="preserve">6. Areas for Improvement</w:t>
      </w:r>
    </w:p>
    <w:p>
      <w:pPr>
        <w:pStyle w:val="FirstParagraph"/>
      </w:pPr>
      <w:r>
        <w:t xml:space="preserve">While the overall performance of the Project Manager is highly satisfactory, this Peer Review Report identifies a few areas for development. First, there is an opportunity to further enhance digital transformation within the project management processes. While the current systems are functional, adopting more advanced project management software could improve efficiency and data tracking, particularly in mitigating risks associated with the local infrastructure.</w:t>
      </w:r>
    </w:p>
    <w:p>
      <w:pPr>
        <w:pStyle w:val="BodyText"/>
      </w:pPr>
      <w:r>
        <w:t xml:space="preserve">Second, the Project Manager could benefit from additional training in advanced risk management strategies tailored to emerging markets. While their current approach is effective, a more formalized risk framework could provide better protection against future economic or political shifts in Zimbabwe. Finally, delegating more operational tasks to senior team members would allow the Project Manager to focus more on strategic planning and high-level stakeholder engagement.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performing at a high level within the Zimbabwe Harare office. Their ability to combine technical project management expertise with a deep understanding of the local context makes them an invaluable asset to the organization. They have demonstrated resilience, leadership, and strategic thinking in the face of significant challenges.</w:t>
      </w:r>
    </w:p>
    <w:p>
      <w:pPr>
        <w:pStyle w:val="BodyText"/>
      </w:pPr>
      <w:r>
        <w:t xml:space="preserve">It is recommended that the Project Manager be recognized for their outstanding contributions and considered for leadership roles in other regional projects. Additionally, providing them with resources to implement the suggested improvements will further enhance their effectiveness. The organization should continue to support their efforts in building a strong, capable team in Harare, as this will be key to future success in the region.</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Operations Director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Zimbabwe Harare</dc:title>
  <dc:creator/>
  <dc:language>en</dc:language>
  <cp:keywords/>
  <dcterms:created xsi:type="dcterms:W3CDTF">2026-10-10T07:01:07Z</dcterms:created>
  <dcterms:modified xsi:type="dcterms:W3CDTF">2026-10-10T07:01:07Z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