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Brazil Brasília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conduct of a practicing Psychiatrist within the healthcare ecosystem of Brazil Brasília. The review process was conducted in accordance with the standards set forth by the Federal Council of Medicine (Conselho Federal de Medicina - CFM) and local regulatory bodies in the Federal District. The objective of this assessment is to ensure that the Psychiatrist maintains the highest standards of psychiatric care, diagnostic accuracy, and therapeutic efficacy required for the diverse population residing in the nation's capital.</w:t>
      </w:r>
    </w:p>
    <w:p>
      <w:pPr>
        <w:pStyle w:val="BodyText"/>
      </w:pPr>
      <w:r>
        <w:t xml:space="preserve">The findings presented herein are based on a comprehensive analysis of medical records, patient feedback, adherence to treatment protocols, and direct observation of clinical interactions. The review confirms that the Psychiatrist demonstrates a robust understanding of contemporary psychiatric practices while effectively navigating the specific cultural and socioeconomic dynamics of Brazil Brasília.</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 Peer Review Report focuses on the Psychiatrist's ability to diagnose and treat mental health disorders. The review examined a sample of 50 anonymized patient files covering a range of conditions, including mood disorders, anxiety disorders, psychotic disorders, and substance use disorders.</w:t>
      </w:r>
    </w:p>
    <w:p>
      <w:pPr>
        <w:pStyle w:val="BodyText"/>
      </w:pPr>
      <w:r>
        <w:t xml:space="preserve">The Psychiatrist demonstrated exceptional diagnostic accuracy. The differential diagnoses were thorough, taking into account both biological and psychosocial factors prevalent in the urban environment of Brazil Brasília. The use of standardized assessment tools, such as the Mini-International Neuropsychiatric Interview (MINI) and the Hamilton Depression Rating Scale, was consistent and appropriate. Furthermore, the Psychiatrist showed a keen ability to distinguish between organic causes of psychiatric symptoms and primary mental health conditions, ensuring that patients received targeted and effective interventions.</w:t>
      </w:r>
    </w:p>
    <w:p>
      <w:pPr>
        <w:pStyle w:val="BodyText"/>
      </w:pPr>
      <w:r>
        <w:t xml:space="preserve">Treatment plans were found to be evidence-based, aligning with current guidelines from the Brazilian Association of Psychiatry (ABP). The Psychiatrist effectively integrated pharmacotherapy with psychotherapeutic approaches, demonstrating a holistic view of patient care. The management of complex cases, particularly those involving comorbidities, was handled with a high degree of clinical judgment and adaptability.</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principles is paramount in the practice of Psychiatry. This Peer Review Report assessed the Psychiatrist's compliance with the Code of Medical Ethics of Brazil. The review found no instances of ethical violations, conflicts of interest, or breaches of patient confidentiality.</w:t>
      </w:r>
    </w:p>
    <w:p>
      <w:pPr>
        <w:pStyle w:val="BodyText"/>
      </w:pPr>
      <w:r>
        <w:t xml:space="preserve">The Psychiatrist maintained strict confidentiality regarding patient information, utilizing secure electronic health record systems compliant with Brazil's General Data Protection Law (LGPD). Informed consent was consistently obtained before initiating any treatment, with clear explanations provided in language accessible to the patient. The Psychiatrist also demonstrated cultural competence, respecting the diverse backgrounds of patients in Brazil Brasília, including indigenous communities and migrants from other regions of the country.</w:t>
      </w:r>
    </w:p>
    <w:p>
      <w:pPr>
        <w:pStyle w:val="BodyText"/>
      </w:pPr>
      <w:r>
        <w:t xml:space="preserve">Professional boundaries were maintained in all interactions. The Psychiatrist exhibited empathy, respect, and non-judgmental attitudes, fostering a therapeutic alliance that is crucial for effective psychiatric care. The review also noted the Psychiatrist's active participation in continuing medical education, ensuring that their knowledge remains current with evolving psychiatric standards.</w:t>
      </w:r>
    </w:p>
    <w:bookmarkEnd w:id="23"/>
    <w:bookmarkStart w:id="24" w:name="patient-care-and-communication"/>
    <w:p>
      <w:pPr>
        <w:pStyle w:val="Heading2"/>
      </w:pPr>
      <w:r>
        <w:t xml:space="preserve">4. Patient Care and Communication</w:t>
      </w:r>
    </w:p>
    <w:p>
      <w:pPr>
        <w:pStyle w:val="FirstParagraph"/>
      </w:pPr>
      <w:r>
        <w:t xml:space="preserve">Effective communication is a critical component of psychiatric practice. This Peer Review Report evaluated the Psychiatrist's communication skills through direct observation and patient interviews. The Psychiatrist was found to be an excellent communicator, capable of explaining complex psychiatric concepts in a clear and understandable manner.</w:t>
      </w:r>
    </w:p>
    <w:p>
      <w:pPr>
        <w:pStyle w:val="BodyText"/>
      </w:pPr>
      <w:r>
        <w:t xml:space="preserve">Patients reported feeling heard and understood, which is essential for building trust in a therapeutic relationship. The Psychiatrist actively listened to patient concerns, validated their experiences, and involved them in decision-making processes regarding their treatment. This collaborative approach empowered patients to take an active role in their recovery, leading to improved treatment adherence and outcomes.</w:t>
      </w:r>
    </w:p>
    <w:p>
      <w:pPr>
        <w:pStyle w:val="BodyText"/>
      </w:pPr>
      <w:r>
        <w:t xml:space="preserve">The Psychiatrist also demonstrated strong collaborative skills, working effectively with other healthcare professionals, including psychologists, social workers, and primary care physicians. This multidisciplinary approach ensured that patients received comprehensive care that addressed their medical, psychological, and social needs.</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it is concluded that the Psychiatrist under review meets and exceeds the professional standards expected of a mental health specialist in Brazil Brasília. The Psychiatrist's clinical competency, ethical conduct, and patient-centered approach contribute significantly to the quality of psychiatric care in the region.</w:t>
      </w:r>
    </w:p>
    <w:p>
      <w:pPr>
        <w:pStyle w:val="BodyText"/>
      </w:pPr>
      <w:r>
        <w:t xml:space="preserve">While the overall performance is exemplary, the following recommendations are made for continued professional development:</w:t>
      </w:r>
    </w:p>
    <w:p>
      <w:pPr>
        <w:numPr>
          <w:ilvl w:val="0"/>
          <w:numId w:val="1001"/>
        </w:numPr>
        <w:pStyle w:val="Compact"/>
      </w:pPr>
      <w:r>
        <w:t xml:space="preserve">Continue to engage in ongoing education regarding emerging treatments and technologies in psychiatry.</w:t>
      </w:r>
    </w:p>
    <w:p>
      <w:pPr>
        <w:numPr>
          <w:ilvl w:val="0"/>
          <w:numId w:val="1001"/>
        </w:numPr>
        <w:pStyle w:val="Compact"/>
      </w:pPr>
      <w:r>
        <w:t xml:space="preserve">Consider expanding services to address the growing demand for geriatric psychiatry in Brazil Brasília.</w:t>
      </w:r>
    </w:p>
    <w:p>
      <w:pPr>
        <w:numPr>
          <w:ilvl w:val="0"/>
          <w:numId w:val="1001"/>
        </w:numPr>
        <w:pStyle w:val="Compact"/>
      </w:pPr>
      <w:r>
        <w:t xml:space="preserve">Maintain active involvement in community mental health initiatives to promote awareness and reduce stigma.</w:t>
      </w:r>
    </w:p>
    <w:p>
      <w:pPr>
        <w:pStyle w:val="FirstParagraph"/>
      </w:pPr>
      <w:r>
        <w:t xml:space="preserve">In conclusion, this Peer Review Report affirms the Psychiatrist's dedication to providing high-quality, ethical, and compassionate care to patients in Brazil Brasília. The Psychiatrist is recommended for continued practice without restriction.</w:t>
      </w:r>
    </w:p>
    <w:bookmarkEnd w:id="25"/>
    <w:p>
      <w:pPr>
        <w:pStyle w:val="BodyText"/>
      </w:pPr>
      <w:r>
        <w:rPr>
          <w:bCs/>
          <w:b/>
        </w:rPr>
        <w:t xml:space="preserve">Prepared by:</w:t>
      </w:r>
    </w:p>
    <w:p>
      <w:pPr>
        <w:pStyle w:val="BodyText"/>
      </w:pPr>
      <w:r>
        <w:t xml:space="preserve">Dr. [Reviewer Name]</w:t>
      </w:r>
    </w:p>
    <w:p>
      <w:pPr>
        <w:pStyle w:val="BodyText"/>
      </w:pPr>
      <w:r>
        <w:t xml:space="preserve">Board-Certified Psychiatrist</w:t>
      </w:r>
    </w:p>
    <w:p>
      <w:pPr>
        <w:pStyle w:val="BodyText"/>
      </w:pPr>
      <w:r>
        <w:t xml:space="preserve">Member, Brazilian Association of Psychiatry (ABP)</w:t>
      </w:r>
    </w:p>
    <w:p>
      <w:pPr>
        <w:pStyle w:val="BodyText"/>
      </w:pPr>
      <w:r>
        <w:t xml:space="preserve">CRM-DF: [License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Brazil Brasília</dc:title>
  <dc:creator/>
  <dc:language>en</dc:language>
  <cp:keywords/>
  <dcterms:created xsi:type="dcterms:W3CDTF">2026-10-10T08:14:22Z</dcterms:created>
  <dcterms:modified xsi:type="dcterms:W3CDTF">2026-10-10T08:14:22Z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