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Brazil</w:t>
      </w:r>
      <w:r>
        <w:t xml:space="preserve"> </w:t>
      </w:r>
      <w:r>
        <w:t xml:space="preserve">São</w:t>
      </w:r>
      <w:r>
        <w:t xml:space="preserve"> </w:t>
      </w:r>
      <w:r>
        <w:t xml:space="preserve">Paulo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Psychiatrist</w:t>
      </w:r>
    </w:p>
    <w:p>
      <w:pPr>
        <w:pStyle w:val="BodyText"/>
      </w:pPr>
      <w:r>
        <w:rPr>
          <w:bCs/>
          <w:b/>
        </w:rPr>
        <w:t xml:space="preserve">Location:</w:t>
      </w:r>
      <w:r>
        <w:t xml:space="preserve"> </w:t>
      </w:r>
      <w:r>
        <w:t xml:space="preserve">Brazil São Paulo</w:t>
      </w:r>
    </w:p>
    <w:p>
      <w:pPr>
        <w:pStyle w:val="BodyText"/>
      </w:pPr>
      <w:r>
        <w:rPr>
          <w:bCs/>
          <w:b/>
        </w:rPr>
        <w:t xml:space="preserve">Date:</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commissioned to evaluate the clinical competence, ethical conduct, and professional standing of a practicing Psychiatrist within the metropolitan region of Brazil São Paulo. The purpose of this review is to ensure that the highest standards of psychiatric care are maintained, in alignment with the regulations set forth by the Regional Council of Medicine of São Paulo (CRM-SP) and the Brazilian Association of Psychiatry (ABP).</w:t>
      </w:r>
    </w:p>
    <w:p>
      <w:pPr>
        <w:pStyle w:val="BodyText"/>
      </w:pPr>
      <w:r>
        <w:t xml:space="preserve">Given the high volume of mental health cases in Brazil São Paulo, rigorous oversight is essential. This document serves as a formal assessment of the psychiatrist's ability to diagnose, treat, and manage patients with mental, behavioral, and emotional disorders effectively and safely.</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Psychiatrist's medical records, treatment protocols, and patient interactions over the past twelve months. The review focuses on several critical areas:</w:t>
      </w:r>
    </w:p>
    <w:p>
      <w:pPr>
        <w:numPr>
          <w:ilvl w:val="0"/>
          <w:numId w:val="1001"/>
        </w:numPr>
        <w:pStyle w:val="Compact"/>
      </w:pPr>
      <w:r>
        <w:t xml:space="preserve">Accuracy of psychiatric diagnoses according to DSM-5 and ICD-10 standards.</w:t>
      </w:r>
    </w:p>
    <w:p>
      <w:pPr>
        <w:numPr>
          <w:ilvl w:val="0"/>
          <w:numId w:val="1001"/>
        </w:numPr>
        <w:pStyle w:val="Compact"/>
      </w:pPr>
      <w:r>
        <w:t xml:space="preserve">Appropriateness of pharmacological interventions and adherence to Brazilian Ministry of Health guidelines.</w:t>
      </w:r>
    </w:p>
    <w:p>
      <w:pPr>
        <w:numPr>
          <w:ilvl w:val="0"/>
          <w:numId w:val="1001"/>
        </w:numPr>
        <w:pStyle w:val="Compact"/>
      </w:pPr>
      <w:r>
        <w:t xml:space="preserve">Implementation of psychotherapeutic techniques.</w:t>
      </w:r>
    </w:p>
    <w:p>
      <w:pPr>
        <w:numPr>
          <w:ilvl w:val="0"/>
          <w:numId w:val="1001"/>
        </w:numPr>
        <w:pStyle w:val="Compact"/>
      </w:pPr>
      <w:r>
        <w:t xml:space="preserve">Compliance with local laws regarding involuntary hospitalization and patient rights in Brazil São Paulo.</w:t>
      </w:r>
    </w:p>
    <w:p>
      <w:pPr>
        <w:numPr>
          <w:ilvl w:val="0"/>
          <w:numId w:val="1001"/>
        </w:numPr>
        <w:pStyle w:val="Compact"/>
      </w:pPr>
      <w:r>
        <w:t xml:space="preserve">Quality of documentation and medical record-keeping.</w:t>
      </w:r>
    </w:p>
    <w:bookmarkEnd w:id="22"/>
    <w:bookmarkStart w:id="23" w:name="X45c1b4156b66fede970d38e87ba1f3035493e48"/>
    <w:p>
      <w:pPr>
        <w:pStyle w:val="Heading2"/>
      </w:pPr>
      <w:r>
        <w:t xml:space="preserve">3. Clinical Competence and Diagnostic Accuracy</w:t>
      </w:r>
    </w:p>
    <w:p>
      <w:pPr>
        <w:pStyle w:val="FirstParagraph"/>
      </w:pPr>
      <w:r>
        <w:t xml:space="preserve">The Psychiatrist under review demonstrates a strong foundational knowledge of psychiatric pathology. The evaluation of medical records indicates that diagnostic assessments are thorough, incorporating detailed patient histories, collateral information from family members, and standardized psychometric testing where appropriate.</w:t>
      </w:r>
    </w:p>
    <w:p>
      <w:pPr>
        <w:pStyle w:val="BodyText"/>
      </w:pPr>
      <w:r>
        <w:t xml:space="preserve">In the context of Brazil São Paulo, where cultural factors significantly influence the presentation of mental illness, the Psychiatrist shows cultural competence. The ability to distinguish between culturally normative behaviors and pathological symptoms is evident in the case files reviewed. This is particularly important in a diverse urban environment like São Paulo, ensuring that patients from various socioeconomic backgrounds receive equitable and accurate diagnoses.</w:t>
      </w:r>
    </w:p>
    <w:bookmarkEnd w:id="23"/>
    <w:bookmarkStart w:id="24" w:name="Xa545568aa2aee72527c7f180f49f5586a7d28bf"/>
    <w:p>
      <w:pPr>
        <w:pStyle w:val="Heading2"/>
      </w:pPr>
      <w:r>
        <w:t xml:space="preserve">4. Pharmacological Management and Treatment Plans</w:t>
      </w:r>
    </w:p>
    <w:p>
      <w:pPr>
        <w:pStyle w:val="FirstParagraph"/>
      </w:pPr>
      <w:r>
        <w:t xml:space="preserve">A critical component of this Peer Review Report is the assessment of medication management. The Psychiatrist’s prescribing patterns were analyzed for safety, efficacy, and adherence to current clinical guidelines. The review found that the Psychiatrist generally follows evidence-based practices for prescribing psychotropic medications.</w:t>
      </w:r>
    </w:p>
    <w:p>
      <w:pPr>
        <w:pStyle w:val="BodyText"/>
      </w:pPr>
      <w:r>
        <w:t xml:space="preserve">There is a notable emphasis on monitoring side effects and adjusting dosages based on patient response, which is crucial for long-term treatment success. However, the review recommends increased documentation regarding the rationale for polypharmacy in complex cases. In Brazil São Paulo, where access to certain newer medications may vary, the Psychiatrist demonstrates resourcefulness in utilizing available treatments effectively while maintaining patient safety.</w:t>
      </w:r>
    </w:p>
    <w:bookmarkEnd w:id="24"/>
    <w:bookmarkStart w:id="25" w:name="ethical-conduct-and-professionalism"/>
    <w:p>
      <w:pPr>
        <w:pStyle w:val="Heading2"/>
      </w:pPr>
      <w:r>
        <w:t xml:space="preserve">5. Ethical Conduct and Professionalism</w:t>
      </w:r>
    </w:p>
    <w:p>
      <w:pPr>
        <w:pStyle w:val="FirstParagraph"/>
      </w:pPr>
      <w:r>
        <w:t xml:space="preserve">Ethical standards are paramount in the practice of psychiatry. This Peer Review Report confirms that the Psychiatrist adheres to the ethical code established by the Federal Council of Medicine (CFM). There were no findings of conflicts of interest, breaches of confidentiality, or unprofessional behavior.</w:t>
      </w:r>
    </w:p>
    <w:p>
      <w:pPr>
        <w:pStyle w:val="BodyText"/>
      </w:pPr>
      <w:r>
        <w:t xml:space="preserve">The Psychiatrist maintains clear boundaries with patients and demonstrates respect for patient autonomy. In cases involving vulnerable populations, such as minors or individuals with severe cognitive impairments, the Psychiatrist ensures that legal guardians are appropriately involved, in accordance with Brazilian law. The commitment to patient dignity is evident in the manner of communication and the collaborative approach to treatment planning.</w:t>
      </w:r>
    </w:p>
    <w:bookmarkEnd w:id="25"/>
    <w:bookmarkStart w:id="26" w:name="compliance-with-local-regulations"/>
    <w:p>
      <w:pPr>
        <w:pStyle w:val="Heading2"/>
      </w:pPr>
      <w:r>
        <w:t xml:space="preserve">6. Compliance with Local Regulations</w:t>
      </w:r>
    </w:p>
    <w:p>
      <w:pPr>
        <w:pStyle w:val="FirstParagraph"/>
      </w:pPr>
      <w:r>
        <w:t xml:space="preserve">Operating in Brazil São Paulo requires strict adherence to local health regulations and mental health laws, including the Mental Health Law (Lei nº 10.216/2001). This Peer Review Report verifies that the Psychiatrist complies with these regulations, particularly regarding the rights of psychiatric patients and the criteria for hospitalization.</w:t>
      </w:r>
    </w:p>
    <w:p>
      <w:pPr>
        <w:pStyle w:val="BodyText"/>
      </w:pPr>
      <w:r>
        <w:t xml:space="preserve">The Psychiatrist is up-to-date with continuing medical education requirements mandated by the CRM-SP. This ongoing commitment to professional development ensures that the Psychiatrist remains current with advancements in the field and changes in local healthcare policies.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enhance the Psychiatrist’s practice:</w:t>
      </w:r>
    </w:p>
    <w:p>
      <w:pPr>
        <w:numPr>
          <w:ilvl w:val="0"/>
          <w:numId w:val="1002"/>
        </w:numPr>
        <w:pStyle w:val="Compact"/>
      </w:pPr>
      <w:r>
        <w:t xml:space="preserve">Enhance documentation of informed consent processes, particularly for high-risk medications.</w:t>
      </w:r>
    </w:p>
    <w:p>
      <w:pPr>
        <w:numPr>
          <w:ilvl w:val="0"/>
          <w:numId w:val="1002"/>
        </w:numPr>
        <w:pStyle w:val="Compact"/>
      </w:pPr>
      <w:r>
        <w:t xml:space="preserve">Increase the use of multidisciplinary team approaches, collaborating with psychologists and social workers, which is highly effective in the São Paulo healthcare ecosystem.</w:t>
      </w:r>
    </w:p>
    <w:p>
      <w:pPr>
        <w:numPr>
          <w:ilvl w:val="0"/>
          <w:numId w:val="1002"/>
        </w:numPr>
        <w:pStyle w:val="Compact"/>
      </w:pPr>
      <w:r>
        <w:t xml:space="preserve">Consider implementing more structured follow-up protocols for patients with chronic conditions to improve long-term outcomes.</w:t>
      </w:r>
    </w:p>
    <w:bookmarkEnd w:id="27"/>
    <w:bookmarkStart w:id="28" w:name="conclusion"/>
    <w:p>
      <w:pPr>
        <w:pStyle w:val="Heading2"/>
      </w:pPr>
      <w:r>
        <w:t xml:space="preserve">8. Conclusion</w:t>
      </w:r>
    </w:p>
    <w:p>
      <w:pPr>
        <w:pStyle w:val="FirstParagraph"/>
      </w:pPr>
      <w:r>
        <w:t xml:space="preserve">In conclusion, this Peer Review Report affirms that the Psychiatrist under evaluation maintains a high standard of professional practice in Brazil São Paulo. The Psychiatrist demonstrates clinical competence, ethical integrity, and a commitment to patient care that aligns with national and regional standards. The recommendations provided are intended to support continuous improvement and ensure the delivery of exceptional psychiatric services to the community.</w:t>
      </w:r>
    </w:p>
    <w:bookmarkEnd w:id="28"/>
    <w:p>
      <w:pPr>
        <w:pStyle w:val="BodyText"/>
      </w:pPr>
      <w:r>
        <w:rPr>
          <w:bCs/>
          <w:b/>
        </w:rPr>
        <w:t xml:space="preserve">Reviewed By:</w:t>
      </w:r>
      <w:r>
        <w:t xml:space="preserve"> </w:t>
      </w:r>
      <w:r>
        <w:t xml:space="preserve">[Name of Reviewing Committee]</w:t>
      </w:r>
    </w:p>
    <w:p>
      <w:pPr>
        <w:pStyle w:val="BodyText"/>
      </w:pPr>
      <w:r>
        <w:rPr>
          <w:bCs/>
          <w:b/>
        </w:rPr>
        <w:t xml:space="preserve">Organization:</w:t>
      </w:r>
      <w:r>
        <w:t xml:space="preserve"> </w:t>
      </w:r>
      <w:r>
        <w:t xml:space="preserve">[Name of Medical Association or Institution]</w:t>
      </w:r>
    </w:p>
    <w:p>
      <w:pPr>
        <w:pStyle w:val="BodyText"/>
      </w:pPr>
      <w:r>
        <w:rPr>
          <w:bCs/>
          <w:b/>
        </w:rPr>
        <w:t xml:space="preserve">Location:</w:t>
      </w:r>
      <w:r>
        <w:t xml:space="preserve"> </w:t>
      </w:r>
      <w:r>
        <w:t xml:space="preserve">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Brazil São Paulo</dc:title>
  <dc:creator/>
  <dc:language>en</dc:language>
  <cp:keywords/>
  <dcterms:created xsi:type="dcterms:W3CDTF">2026-10-10T07:49:16Z</dcterms:created>
  <dcterms:modified xsi:type="dcterms:W3CDTF">2026-10-10T07:49:16Z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