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a Psychiatrist</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Berlin Medical Association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clinical practice, and ethical standards of a practicing Psychiatrist within the jurisdiction of Germany Berlin. The purpose of this review is to ensure that the highest standards of psychiatric care are maintained, in accordance with the regulations set forth by the Berlin Chamber of Physicians (Ärztekammer Berlin) and the German Medical Association (Bundesärztekammer).</w:t>
      </w:r>
    </w:p>
    <w:p>
      <w:pPr>
        <w:pStyle w:val="BodyText"/>
      </w:pPr>
      <w:r>
        <w:t xml:space="preserve">The review process involved a comprehensive analysis of patient records, clinical outcomes, adherence to treatment guidelines, and feedback from colleagues and patients. The scope of this report covers the period from January 1, 2022, to December 31, 2022. The evaluation aims to provide a balanced and objective assessment of the Psychiatrist's performance, highlighting areas of excellence and identifying opportunities for improvement.</w:t>
      </w:r>
    </w:p>
    <w:bookmarkEnd w:id="21"/>
    <w:bookmarkStart w:id="22" w:name="Xd749268d8f4fb9cf364e9dd22a08dca1efce79d"/>
    <w:p>
      <w:pPr>
        <w:pStyle w:val="Heading2"/>
      </w:pPr>
      <w:r>
        <w:t xml:space="preserve">2. Professional Qualifications and Credentials</w:t>
      </w:r>
    </w:p>
    <w:p>
      <w:pPr>
        <w:pStyle w:val="FirstParagraph"/>
      </w:pPr>
      <w:r>
        <w:t xml:space="preserve">The Psychiatrist under review holds a recognized medical degree from a reputable institution and has completed specialized training in psychiatry. The credentials have been verified through the Berlin Chamber of Physicians, confirming that the Psychiatrist is fully licensed to practice in Germany Berlin. The Psychiatrist has also obtained additional certifications in psychotherapy, which is a common and valued qualification in the German healthcare system.</w:t>
      </w:r>
    </w:p>
    <w:p>
      <w:pPr>
        <w:pStyle w:val="BodyText"/>
      </w:pPr>
      <w:r>
        <w:t xml:space="preserve">The Psychiatrist's educational background and professional training are in line with the requirements set by the German Medical Association. The Psychiatrist has demonstrated a commitment to continuing medical education, participating in regular workshops, seminars, and conferences related to psychiatry and mental health. This ongoing professional development is crucial for staying updated with the latest advancements in the field and ensuring that patients receive the most effective and evidence-based care.</w:t>
      </w:r>
    </w:p>
    <w:bookmarkEnd w:id="22"/>
    <w:bookmarkStart w:id="23" w:name="clinical-practice-and-patient-care"/>
    <w:p>
      <w:pPr>
        <w:pStyle w:val="Heading2"/>
      </w:pPr>
      <w:r>
        <w:t xml:space="preserve">3. Clinical Practice and Patient Care</w:t>
      </w:r>
    </w:p>
    <w:p>
      <w:pPr>
        <w:pStyle w:val="FirstParagraph"/>
      </w:pPr>
      <w:r>
        <w:t xml:space="preserve">The clinical practice of the Psychiatrist has been evaluated based on several key criteria, including diagnostic accuracy, treatment planning, patient communication, and adherence to clinical guidelines. The review found that the Psychiatrist consistently demonstrates a high level of clinical competence and professionalism.</w:t>
      </w:r>
    </w:p>
    <w:p>
      <w:pPr>
        <w:pStyle w:val="BodyText"/>
      </w:pPr>
      <w:r>
        <w:rPr>
          <w:bCs/>
          <w:b/>
        </w:rPr>
        <w:t xml:space="preserve">Diagnostic Accuracy:</w:t>
      </w:r>
      <w:r>
        <w:t xml:space="preserve"> </w:t>
      </w:r>
      <w:r>
        <w:t xml:space="preserve">The Psychiatrist has shown a thorough and systematic approach to diagnosing mental health conditions. Patient records indicate that the Psychiatrist conducts comprehensive assessments, taking into account medical history, psychological factors, and social context. The diagnoses made by the Psychiatrist are well-documented and align with the International Classification of Diseases (ICD-10) and the Diagnostic and Statistical Manual of Mental Disorders (DSM-5).</w:t>
      </w:r>
    </w:p>
    <w:p>
      <w:pPr>
        <w:pStyle w:val="BodyText"/>
      </w:pPr>
      <w:r>
        <w:rPr>
          <w:bCs/>
          <w:b/>
        </w:rPr>
        <w:t xml:space="preserve">Treatment Planning:</w:t>
      </w:r>
      <w:r>
        <w:t xml:space="preserve"> </w:t>
      </w:r>
      <w:r>
        <w:t xml:space="preserve">The Psychiatrist develops individualized treatment plans that are tailored to the specific needs of each patient. These plans often include a combination of pharmacological and psychotherapeutic interventions, reflecting a holistic approach to mental health care. The Psychiatrist regularly reviews and adjusts treatment plans based on patient progress and feedback, ensuring that the care provided is dynamic and responsive.</w:t>
      </w:r>
    </w:p>
    <w:p>
      <w:pPr>
        <w:pStyle w:val="BodyText"/>
      </w:pPr>
      <w:r>
        <w:rPr>
          <w:bCs/>
          <w:b/>
        </w:rPr>
        <w:t xml:space="preserve">Patient Communication:</w:t>
      </w:r>
      <w:r>
        <w:t xml:space="preserve"> </w:t>
      </w:r>
      <w:r>
        <w:t xml:space="preserve">Effective communication is a cornerstone of good psychiatric practice. The Psychiatrist has been praised by patients and colleagues for their empathetic and clear communication style. Patients report feeling heard and understood, which is essential for building trust and fostering a therapeutic alliance. The Psychiatrist also ensures that patients are well-informed about their conditions and treatment options, promoting shared decision-making.</w:t>
      </w:r>
    </w:p>
    <w:p>
      <w:pPr>
        <w:pStyle w:val="BodyText"/>
      </w:pPr>
      <w:r>
        <w:rPr>
          <w:bCs/>
          <w:b/>
        </w:rPr>
        <w:t xml:space="preserve">Adherence to Clinical Guidelines:</w:t>
      </w:r>
      <w:r>
        <w:t xml:space="preserve"> </w:t>
      </w:r>
      <w:r>
        <w:t xml:space="preserve">The Psychiatrist adheres to the clinical guidelines established by the German Society for Psychiatry, Psychotherapy, and Neurology (DGPPN). This includes following evidence-based protocols for the diagnosis and treatment of various mental health conditions. The Psychiatrist's practice is characterized by a commitment to using the most current and effective treatments, which is crucial for achieving positive patient outcomes.</w:t>
      </w:r>
    </w:p>
    <w:bookmarkEnd w:id="23"/>
    <w:bookmarkStart w:id="24" w:name="X4ce211acb8b02978b825403f312638d11fa1afd"/>
    <w:p>
      <w:pPr>
        <w:pStyle w:val="Heading2"/>
      </w:pPr>
      <w:r>
        <w:t xml:space="preserve">4. Ethical Standards and Professional Conduct</w:t>
      </w:r>
    </w:p>
    <w:p>
      <w:pPr>
        <w:pStyle w:val="FirstParagraph"/>
      </w:pPr>
      <w:r>
        <w:t xml:space="preserve">Ethical standards and professional conduct are of paramount importance in the practice of psychiatry. The review found that the Psychiatrist consistently upholds the highest ethical standards, as outlined in the German Medical Association's Code of Medical Ethics.</w:t>
      </w:r>
    </w:p>
    <w:p>
      <w:pPr>
        <w:pStyle w:val="BodyText"/>
      </w:pPr>
      <w:r>
        <w:rPr>
          <w:bCs/>
          <w:b/>
        </w:rPr>
        <w:t xml:space="preserve">Confidentiality:</w:t>
      </w:r>
      <w:r>
        <w:t xml:space="preserve"> </w:t>
      </w:r>
      <w:r>
        <w:t xml:space="preserve">The Psychiatrist maintains strict confidentiality in all patient interactions and record-keeping. Patient information is handled with the utmost care and is only shared with other healthcare providers when necessary for the patient's care and with the patient's consent.</w:t>
      </w:r>
    </w:p>
    <w:p>
      <w:pPr>
        <w:pStyle w:val="BodyText"/>
      </w:pPr>
      <w:r>
        <w:rPr>
          <w:bCs/>
          <w:b/>
        </w:rPr>
        <w:t xml:space="preserve">Informed Consent:</w:t>
      </w:r>
      <w:r>
        <w:t xml:space="preserve"> </w:t>
      </w:r>
      <w:r>
        <w:t xml:space="preserve">The Psychiatrist ensures that patients provide informed consent for all treatments and procedures. This includes explaining the potential benefits, risks, and alternatives of each treatment option in a clear and understandable manner.</w:t>
      </w:r>
    </w:p>
    <w:p>
      <w:pPr>
        <w:pStyle w:val="BodyText"/>
      </w:pPr>
      <w:r>
        <w:rPr>
          <w:bCs/>
          <w:b/>
        </w:rPr>
        <w:t xml:space="preserve">Professional Boundaries:</w:t>
      </w:r>
      <w:r>
        <w:t xml:space="preserve"> </w:t>
      </w:r>
      <w:r>
        <w:t xml:space="preserve">The Psychiatrist maintains appropriate professional boundaries with patients, avoiding any conflicts of interest or dual relationships that could compromise the therapeutic relationship.</w:t>
      </w:r>
    </w:p>
    <w:bookmarkEnd w:id="24"/>
    <w:bookmarkStart w:id="25" w:name="areas-for-improvement"/>
    <w:p>
      <w:pPr>
        <w:pStyle w:val="Heading2"/>
      </w:pPr>
      <w:r>
        <w:t xml:space="preserve">5. Areas for Improvement</w:t>
      </w:r>
    </w:p>
    <w:p>
      <w:pPr>
        <w:pStyle w:val="FirstParagraph"/>
      </w:pPr>
      <w:r>
        <w:t xml:space="preserve">While the Psychiatrist's overall performance is commendable, the review identified a few areas where improvements could be made:</w:t>
      </w:r>
    </w:p>
    <w:p>
      <w:pPr>
        <w:numPr>
          <w:ilvl w:val="0"/>
          <w:numId w:val="1001"/>
        </w:numPr>
        <w:pStyle w:val="Compact"/>
      </w:pPr>
      <w:r>
        <w:rPr>
          <w:bCs/>
          <w:b/>
        </w:rPr>
        <w:t xml:space="preserve">Documentation:</w:t>
      </w:r>
      <w:r>
        <w:t xml:space="preserve"> </w:t>
      </w:r>
      <w:r>
        <w:t xml:space="preserve">Some patient records lack detailed documentation of treatment decisions and patient responses. Enhancing the thoroughness of documentation will improve the continuity of care and facilitate better communication with other healthcare providers.</w:t>
      </w:r>
    </w:p>
    <w:p>
      <w:pPr>
        <w:numPr>
          <w:ilvl w:val="0"/>
          <w:numId w:val="1001"/>
        </w:numPr>
        <w:pStyle w:val="Compact"/>
      </w:pPr>
      <w:r>
        <w:rPr>
          <w:bCs/>
          <w:b/>
        </w:rPr>
        <w:t xml:space="preserve">Interdisciplinary Collaboration:</w:t>
      </w:r>
      <w:r>
        <w:t xml:space="preserve"> </w:t>
      </w:r>
      <w:r>
        <w:t xml:space="preserve">The Psychiatrist could benefit from increased collaboration with other healthcare professionals, such as psychologists, social workers, and primary care physicians. This interdisciplinary approach can lead to more comprehensive and coordinated care for patients.</w:t>
      </w:r>
    </w:p>
    <w:p>
      <w:pPr>
        <w:numPr>
          <w:ilvl w:val="0"/>
          <w:numId w:val="1001"/>
        </w:numPr>
        <w:pStyle w:val="Compact"/>
      </w:pPr>
      <w:r>
        <w:rPr>
          <w:bCs/>
          <w:b/>
        </w:rPr>
        <w:t xml:space="preserve">Cultural Competence:</w:t>
      </w:r>
      <w:r>
        <w:t xml:space="preserve"> </w:t>
      </w:r>
      <w:r>
        <w:t xml:space="preserve">Given the diverse population of Germany Berlin, the Psychiatrist could further enhance their cultural competence to better serve patients from different cultural backgrounds. This includes understanding cultural differences in the expression and perception of mental health issues.</w:t>
      </w:r>
    </w:p>
    <w:bookmarkEnd w:id="25"/>
    <w:bookmarkStart w:id="26" w:name="conclusion-and-recommendations"/>
    <w:p>
      <w:pPr>
        <w:pStyle w:val="Heading2"/>
      </w:pPr>
      <w:r>
        <w:t xml:space="preserve">6. Conclusion and Recommendations</w:t>
      </w:r>
    </w:p>
    <w:p>
      <w:pPr>
        <w:pStyle w:val="FirstParagraph"/>
      </w:pPr>
      <w:r>
        <w:t xml:space="preserve">In conclusion, the Peer Review Report finds that the Psychiatrist under review is a highly competent and ethical professional who provides excellent care to patients in Germany Berlin. The Psychiatrist's clinical practice is characterized by diagnostic accuracy, individualized treatment planning, effective communication, and adherence to clinical guidelines. The Psychiatrist also upholds the highest ethical standards and professional conduct.</w:t>
      </w:r>
    </w:p>
    <w:p>
      <w:pPr>
        <w:pStyle w:val="BodyText"/>
      </w:pPr>
      <w:r>
        <w:t xml:space="preserve">To further enhance the quality of care, the following recommendations are made:</w:t>
      </w:r>
    </w:p>
    <w:p>
      <w:pPr>
        <w:numPr>
          <w:ilvl w:val="0"/>
          <w:numId w:val="1002"/>
        </w:numPr>
        <w:pStyle w:val="Compact"/>
      </w:pPr>
      <w:r>
        <w:t xml:space="preserve">Improve the thoroughness of patient record documentation.</w:t>
      </w:r>
    </w:p>
    <w:p>
      <w:pPr>
        <w:numPr>
          <w:ilvl w:val="0"/>
          <w:numId w:val="1002"/>
        </w:numPr>
        <w:pStyle w:val="Compact"/>
      </w:pPr>
      <w:r>
        <w:t xml:space="preserve">Increase interdisciplinary collaboration with other healthcare professionals.</w:t>
      </w:r>
    </w:p>
    <w:p>
      <w:pPr>
        <w:numPr>
          <w:ilvl w:val="0"/>
          <w:numId w:val="1002"/>
        </w:numPr>
        <w:pStyle w:val="Compact"/>
      </w:pPr>
      <w:r>
        <w:t xml:space="preserve">Enhance cultural competence to better serve the diverse population of Germany Berlin.</w:t>
      </w:r>
    </w:p>
    <w:p>
      <w:pPr>
        <w:pStyle w:val="FirstParagraph"/>
      </w:pPr>
      <w:r>
        <w:t xml:space="preserve">The Psychiatrist is encouraged to implement these recommendations and continue their commitment to providing high-quality psychiatric care. Regular follow-up reviews will be conducted to monitor progress and ensure ongoing compliance with professional standards.</w:t>
      </w:r>
    </w:p>
    <w:bookmarkEnd w:id="26"/>
    <w:p>
      <w:pPr>
        <w:pStyle w:val="BodyText"/>
      </w:pPr>
      <w:r>
        <w:rPr>
          <w:bCs/>
          <w:b/>
        </w:rPr>
        <w:t xml:space="preserve">Prepared by:</w:t>
      </w:r>
    </w:p>
    <w:p>
      <w:pPr>
        <w:pStyle w:val="BodyText"/>
      </w:pPr>
      <w:r>
        <w:t xml:space="preserve">Dr. [Name]</w:t>
      </w:r>
    </w:p>
    <w:p>
      <w:pPr>
        <w:pStyle w:val="BodyText"/>
      </w:pPr>
      <w:r>
        <w:t xml:space="preserve">Chair, Peer Review Committee</w:t>
      </w:r>
    </w:p>
    <w:p>
      <w:pPr>
        <w:pStyle w:val="BodyText"/>
      </w:pPr>
      <w:r>
        <w:t xml:space="preserve">Berlin Medical Association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Germany Berlin</dc:title>
  <dc:creator/>
  <dc:language>en</dc:language>
  <cp:keywords/>
  <dcterms:created xsi:type="dcterms:W3CDTF">2026-10-10T01:59:00Z</dcterms:created>
  <dcterms:modified xsi:type="dcterms:W3CDTF">2026-10-10T01:59:00Z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