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Psychiatrist</w:t>
      </w:r>
      <w:r>
        <w:t xml:space="preserve"> </w:t>
      </w:r>
      <w:r>
        <w:t xml:space="preserve">-</w:t>
      </w:r>
      <w:r>
        <w:t xml:space="preserve"> </w:t>
      </w:r>
      <w:r>
        <w:t xml:space="preserve">Germany</w:t>
      </w:r>
      <w:r>
        <w:t xml:space="preserve"> </w:t>
      </w:r>
      <w:r>
        <w:t xml:space="preserve">Frankfurt</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Clinical Competence and Professional Conduct</w:t>
      </w:r>
    </w:p>
    <w:p>
      <w:pPr>
        <w:pStyle w:val="BodyText"/>
      </w:pPr>
      <w:r>
        <w:rPr>
          <w:bCs/>
          <w:b/>
        </w:rPr>
        <w:t xml:space="preserve">Specialty:</w:t>
      </w:r>
      <w:r>
        <w:t xml:space="preserve"> </w:t>
      </w:r>
      <w:r>
        <w:t xml:space="preserve">Psychiatry</w:t>
      </w:r>
    </w:p>
    <w:p>
      <w:pPr>
        <w:pStyle w:val="BodyText"/>
      </w:pPr>
      <w:r>
        <w:rPr>
          <w:bCs/>
          <w:b/>
        </w:rPr>
        <w:t xml:space="preserve">Location:</w:t>
      </w:r>
      <w:r>
        <w:t xml:space="preserve"> </w:t>
      </w:r>
      <w:r>
        <w:t xml:space="preserve">Germany Frankfurt</w:t>
      </w:r>
    </w:p>
    <w:p>
      <w:pPr>
        <w:pStyle w:val="BodyText"/>
      </w:pPr>
      <w:r>
        <w:rPr>
          <w:bCs/>
          <w:b/>
        </w:rPr>
        <w:t xml:space="preserve">Date of Report:</w:t>
      </w:r>
      <w:r>
        <w:t xml:space="preserve"> </w:t>
      </w:r>
      <w:r>
        <w:t xml:space="preserve">October 24, 2023</w:t>
      </w:r>
    </w:p>
    <w:bookmarkEnd w:id="20"/>
    <w:bookmarkStart w:id="21" w:name="introduction-and-purpose"/>
    <w:p>
      <w:pPr>
        <w:pStyle w:val="Heading2"/>
      </w:pPr>
      <w:r>
        <w:t xml:space="preserve">1. Introduction and Purpose</w:t>
      </w:r>
    </w:p>
    <w:p>
      <w:pPr>
        <w:pStyle w:val="FirstParagraph"/>
      </w:pPr>
      <w:r>
        <w:t xml:space="preserve">This Peer Review Report has been commissioned to evaluate the clinical performance, ethical standards, and professional conduct of a practicing Psychiatrist within the healthcare system of Germany Frankfurt. The primary objective of this review is to ensure that the psychiatrist adheres to the rigorous standards set forth by the German Medical Association (Bundesärztekammer) and the local Frankfurt Medical Association (Ärztekammer Hessen). Given the critical nature of mental health care, this evaluation aims to verify that the psychiatrist provides safe, effective, and patient-centered care in alignment with national and international psychiatric guidelines.</w:t>
      </w:r>
    </w:p>
    <w:p>
      <w:pPr>
        <w:pStyle w:val="BodyText"/>
      </w:pPr>
      <w:r>
        <w:t xml:space="preserve">The review process involved a comprehensive analysis of medical records, patient feedback, clinical outcomes, and direct observation of patient interactions. This report serves as an official document to assess the psychiatrist's suitability for continued practice in Germany Frankfurt, emphasizing the importance of maintaining high-quality mental health services in this major urban center.</w:t>
      </w:r>
    </w:p>
    <w:bookmarkEnd w:id="21"/>
    <w:bookmarkStart w:id="22" w:name="X45c1b4156b66fede970d38e87ba1f3035493e48"/>
    <w:p>
      <w:pPr>
        <w:pStyle w:val="Heading2"/>
      </w:pPr>
      <w:r>
        <w:t xml:space="preserve">2. Clinical Competence and Diagnostic Accuracy</w:t>
      </w:r>
    </w:p>
    <w:p>
      <w:pPr>
        <w:pStyle w:val="FirstParagraph"/>
      </w:pPr>
      <w:r>
        <w:t xml:space="preserve">The Psychiatrist under review demonstrates a high level of clinical competence in diagnosing and treating a wide range of mental health disorders. The evaluation of medical records indicates that the psychiatrist consistently applies evidence-based diagnostic criteria, such as the ICD-10 and DSM-5, which are standard in Germany Frankfurt and globally. The psychiatrist's ability to differentiate between complex psychiatric conditions, such as bipolar disorder, schizophrenia, and major depressive disorder, is commendable.</w:t>
      </w:r>
    </w:p>
    <w:p>
      <w:pPr>
        <w:pStyle w:val="BodyText"/>
      </w:pPr>
      <w:r>
        <w:t xml:space="preserve">Furthermore, the psychiatrist exhibits proficiency in formulating individualized treatment plans that integrate pharmacological interventions, psychotherapy, and psychosocial support. The review highlights the psychiatrist's adherence to the latest clinical guidelines issued by the German Society for Psychiatry, Psychotherapy, and Psychosomatics (DGPPN). This ensures that patients in Germany Frankfurt receive care that is both scientifically sound and culturally appropriate.</w:t>
      </w:r>
    </w:p>
    <w:bookmarkEnd w:id="22"/>
    <w:bookmarkStart w:id="23" w:name="patient-care-and-communication-skills"/>
    <w:p>
      <w:pPr>
        <w:pStyle w:val="Heading2"/>
      </w:pPr>
      <w:r>
        <w:t xml:space="preserve">3. Patient Care and Communication Skills</w:t>
      </w:r>
    </w:p>
    <w:p>
      <w:pPr>
        <w:pStyle w:val="FirstParagraph"/>
      </w:pPr>
      <w:r>
        <w:t xml:space="preserve">Effective communication is a cornerstone of psychiatric practice, and the Psychiatrist under review excels in this area. Patient interviews and feedback forms reveal that the psychiatrist maintains a empathetic, respectful, and non-judgmental approach. This is particularly important in Germany Frankfurt, a diverse city with a multicultural population. The psychiatrist's ability to communicate clearly and compassionately fosters trust and encourages patients to engage actively in their treatment.</w:t>
      </w:r>
    </w:p>
    <w:p>
      <w:pPr>
        <w:pStyle w:val="BodyText"/>
      </w:pPr>
      <w:r>
        <w:t xml:space="preserve">The review also notes the psychiatrist's commitment to informed consent, ensuring that patients fully understand their diagnosis, treatment options, and potential side effects. This transparency aligns with the ethical standards expected of healthcare professionals in Germany and enhances patient autonomy and satisfaction.</w:t>
      </w:r>
    </w:p>
    <w:bookmarkEnd w:id="23"/>
    <w:bookmarkStart w:id="24" w:name="X4ce211acb8b02978b825403f312638d11fa1afd"/>
    <w:p>
      <w:pPr>
        <w:pStyle w:val="Heading2"/>
      </w:pPr>
      <w:r>
        <w:t xml:space="preserve">4. Ethical Standards and Professional Conduct</w:t>
      </w:r>
    </w:p>
    <w:p>
      <w:pPr>
        <w:pStyle w:val="FirstParagraph"/>
      </w:pPr>
      <w:r>
        <w:t xml:space="preserve">The Psychiatrist under review upholds the highest ethical standards in their practice. The evaluation confirms strict adherence to patient confidentiality, as mandated by German law and the Hippocratic Oath. There were no instances of ethical breaches or misconduct identified during the review period. The psychiatrist demonstrates integrity in handling sensitive patient information and maintains professional boundaries in all interactions.</w:t>
      </w:r>
    </w:p>
    <w:p>
      <w:pPr>
        <w:pStyle w:val="BodyText"/>
      </w:pPr>
      <w:r>
        <w:t xml:space="preserve">Additionally, the psychiatrist actively participates in continuing medical education (CME) programs, reflecting a commitment to staying updated with advancements in psychiatric care. This dedication to professional development is crucial for delivering optimal care in Germany Frankfurt, where the healthcare landscape is continually evolving.</w:t>
      </w:r>
    </w:p>
    <w:bookmarkEnd w:id="24"/>
    <w:bookmarkStart w:id="25" w:name="collaboration-and-interdisciplinary-work"/>
    <w:p>
      <w:pPr>
        <w:pStyle w:val="Heading2"/>
      </w:pPr>
      <w:r>
        <w:t xml:space="preserve">5. Collaboration and Interdisciplinary Work</w:t>
      </w:r>
    </w:p>
    <w:p>
      <w:pPr>
        <w:pStyle w:val="FirstParagraph"/>
      </w:pPr>
      <w:r>
        <w:t xml:space="preserve">Mental health care often requires a multidisciplinary approach, and the Psychiatrist under review collaborates effectively with other healthcare professionals, including psychologists, social workers, and general practitioners in Germany Frankfurt. The review highlights the psychiatrist's proactive involvement in case conferences and interdisciplinary teams, ensuring comprehensive care for patients with complex needs.</w:t>
      </w:r>
    </w:p>
    <w:p>
      <w:pPr>
        <w:pStyle w:val="BodyText"/>
      </w:pPr>
      <w:r>
        <w:t xml:space="preserve">This collaborative spirit enhances the quality of care and facilitates seamless transitions between different levels of mental health services, from outpatient clinics to inpatient facilities. The psychiatrist's ability to work harmoniously within the healthcare system of Germany Frankfurt is a significant strength.</w:t>
      </w:r>
    </w:p>
    <w:bookmarkEnd w:id="25"/>
    <w:bookmarkStart w:id="26" w:name="areas-for-improvement"/>
    <w:p>
      <w:pPr>
        <w:pStyle w:val="Heading2"/>
      </w:pPr>
      <w:r>
        <w:t xml:space="preserve">6. Areas for Improvement</w:t>
      </w:r>
    </w:p>
    <w:p>
      <w:pPr>
        <w:pStyle w:val="FirstParagraph"/>
      </w:pPr>
      <w:r>
        <w:t xml:space="preserve">While the Psychiatrist under review demonstrates exceptional competence, there are areas where further development could enhance their practice. For instance, increasing the use of digital health tools and telepsychiatry could improve accessibility for patients in Germany Frankfurt, especially those with mobility issues or busy schedules. Additionally, expanding cultural competence training could further support the diverse patient population in this cosmopolitan city.</w:t>
      </w:r>
    </w:p>
    <w:bookmarkEnd w:id="26"/>
    <w:bookmarkStart w:id="27" w:name="conclusion"/>
    <w:p>
      <w:pPr>
        <w:pStyle w:val="Heading2"/>
      </w:pPr>
      <w:r>
        <w:t xml:space="preserve">7. Conclusion</w:t>
      </w:r>
    </w:p>
    <w:p>
      <w:pPr>
        <w:pStyle w:val="FirstParagraph"/>
      </w:pPr>
      <w:r>
        <w:t xml:space="preserve">In conclusion, this Peer Review Report affirms that the Psychiatrist under review meets and often exceeds the professional standards expected in Germany Frankfurt. Their clinical expertise, ethical conduct, and patient-centered approach make them a valuable asset to the mental health community. The psychiatrist's commitment to continuous improvement and collaboration ensures that they remain at the forefront of psychiatric care.</w:t>
      </w:r>
    </w:p>
    <w:p>
      <w:pPr>
        <w:pStyle w:val="BodyText"/>
      </w:pPr>
      <w:r>
        <w:t xml:space="preserve">Based on the findings of this review, it is recommended that the psychiatrist continue their practice in Germany Frankfurt with full endorsement. Regular follow-up reviews are suggested to monitor ongoing performance and address any emerging challenges in the field of psychiatry.</w:t>
      </w:r>
    </w:p>
    <w:bookmarkEnd w:id="27"/>
    <w:p>
      <w:pPr>
        <w:pStyle w:val="BodyText"/>
      </w:pPr>
      <w:r>
        <w:rPr>
          <w:bCs/>
          <w:b/>
        </w:rPr>
        <w:t xml:space="preserve">Prepared by:</w:t>
      </w:r>
    </w:p>
    <w:p>
      <w:pPr>
        <w:pStyle w:val="BodyText"/>
      </w:pPr>
      <w:r>
        <w:t xml:space="preserve">Dr. [Reviewer's Name]</w:t>
      </w:r>
    </w:p>
    <w:p>
      <w:pPr>
        <w:pStyle w:val="BodyText"/>
      </w:pPr>
      <w:r>
        <w:t xml:space="preserve">Senior Psychiatrist and Peer Reviewer</w:t>
      </w:r>
    </w:p>
    <w:p>
      <w:pPr>
        <w:pStyle w:val="BodyText"/>
      </w:pPr>
      <w:r>
        <w:t xml:space="preserve">Germany Frankfurt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Psychiatrist - Germany Frankfurt</dc:title>
  <dc:creator/>
  <dc:language>en</dc:language>
  <cp:keywords/>
  <dcterms:created xsi:type="dcterms:W3CDTF">2026-10-10T04:42:13Z</dcterms:created>
  <dcterms:modified xsi:type="dcterms:W3CDTF">2026-10-10T04:42:13Z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