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Psychiatrist</w:t>
      </w:r>
      <w:r>
        <w:t xml:space="preserve"> </w:t>
      </w:r>
      <w:r>
        <w:t xml:space="preserve">-</w:t>
      </w:r>
      <w:r>
        <w:t xml:space="preserve"> </w:t>
      </w:r>
      <w:r>
        <w:t xml:space="preserve">Italy</w:t>
      </w:r>
      <w:r>
        <w:t xml:space="preserve"> </w:t>
      </w:r>
      <w:r>
        <w:t xml:space="preserve">Milan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Clinical Practice and Professional Competence</w:t>
      </w:r>
    </w:p>
    <w:p>
      <w:pPr>
        <w:pStyle w:val="BodyText"/>
      </w:pPr>
      <w:r>
        <w:rPr>
          <w:bCs/>
          <w:b/>
        </w:rPr>
        <w:t xml:space="preserve">Specialty:</w:t>
      </w:r>
      <w:r>
        <w:t xml:space="preserve"> </w:t>
      </w:r>
      <w:r>
        <w:t xml:space="preserve">Psychiatry</w:t>
      </w:r>
    </w:p>
    <w:p>
      <w:pPr>
        <w:pStyle w:val="BodyText"/>
      </w:pPr>
      <w:r>
        <w:rPr>
          <w:bCs/>
          <w:b/>
        </w:rPr>
        <w:t xml:space="preserve">Location:</w:t>
      </w:r>
      <w:r>
        <w:t xml:space="preserve"> </w:t>
      </w:r>
      <w:r>
        <w:t xml:space="preserve">Italy Milan</w:t>
      </w:r>
    </w:p>
    <w:p>
      <w:pPr>
        <w:pStyle w:val="BodyText"/>
      </w:pPr>
      <w:r>
        <w:rPr>
          <w:bCs/>
          <w:b/>
        </w:rPr>
        <w:t xml:space="preserve">Date of Report:</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to assess the clinical practice, ethical standards, and professional competence of a practicing Psychiatrist operating within the healthcare system of Italy Milan. The review is conducted in accordance with the guidelines set forth by the Italian Ministry of Health and the local medical council of Milan. The primary objective of this evaluation is to ensure that the Psychiatrist adheres to the highest standards of psychiatric care, maintains patient confidentiality, and provides evidence-based treatments that align with current medical practices in Italy.</w:t>
      </w:r>
    </w:p>
    <w:p>
      <w:pPr>
        <w:pStyle w:val="BodyText"/>
      </w:pPr>
      <w:r>
        <w:t xml:space="preserve">The scope of this review encompasses an analysis of patient records, treatment protocols, diagnostic accuracy, and the Psychiatrist's adherence to ethical guidelines. Additionally, the report considers the Psychiatrist's engagement with the local medical community in Milan, including collaboration with other healthcare professionals and participation in continuing medical education.</w:t>
      </w:r>
    </w:p>
    <w:bookmarkEnd w:id="21"/>
    <w:bookmarkStart w:id="22" w:name="X5b34a8cdaf1fd6c59d62e0a98ea0889e79095b4"/>
    <w:p>
      <w:pPr>
        <w:pStyle w:val="Heading2"/>
      </w:pPr>
      <w:r>
        <w:t xml:space="preserve">2. Professional Background and Qualifications</w:t>
      </w:r>
    </w:p>
    <w:p>
      <w:pPr>
        <w:pStyle w:val="FirstParagraph"/>
      </w:pPr>
      <w:r>
        <w:t xml:space="preserve">The Psychiatrist under review holds a medical degree from a recognized institution in Italy and has completed specialized training in psychiatry. The practitioner is registered with the Italian Medical Council and is authorized to practice in Italy Milan. The Psychiatrist has demonstrated a commitment to ongoing professional development, evidenced by participation in workshops, conferences, and training programs focused on advancements in psychiatric care.</w:t>
      </w:r>
    </w:p>
    <w:p>
      <w:pPr>
        <w:pStyle w:val="BodyText"/>
      </w:pPr>
      <w:r>
        <w:t xml:space="preserve">The review confirms that the Psychiatrist possesses the necessary qualifications and credentials to provide psychiatric services in Italy Milan. The practitioner's experience in treating a diverse range of mental health conditions, including mood disorders, anxiety disorders, and psychotic disorders, is well-documented and aligns with the expectations for a specialist in this field.</w:t>
      </w:r>
    </w:p>
    <w:bookmarkEnd w:id="22"/>
    <w:bookmarkStart w:id="23" w:name="Xf9723248687d90c08ec3542fb19a13c3c4fa197"/>
    <w:p>
      <w:pPr>
        <w:pStyle w:val="Heading2"/>
      </w:pPr>
      <w:r>
        <w:t xml:space="preserve">3. Clinical Practice and Treatment Protocols</w:t>
      </w:r>
    </w:p>
    <w:p>
      <w:pPr>
        <w:pStyle w:val="FirstParagraph"/>
      </w:pPr>
      <w:r>
        <w:t xml:space="preserve">A thorough examination of the Psychiatrist's clinical practice reveals a consistent application of evidence-based treatment protocols. The practitioner demonstrates proficiency in conducting comprehensive psychiatric evaluations, formulating accurate diagnoses, and developing individualized treatment plans for patients. The use of pharmacological interventions is appropriate, with careful consideration of potential side effects and interactions.</w:t>
      </w:r>
    </w:p>
    <w:p>
      <w:pPr>
        <w:pStyle w:val="BodyText"/>
      </w:pPr>
      <w:r>
        <w:t xml:space="preserve">The Psychiatrist also incorporates psychotherapeutic approaches into treatment plans, reflecting a holistic understanding of mental health care. This integrative approach is particularly beneficial in the context of Italy Milan, where cultural and social factors may influence patients' experiences and responses to treatment. The review notes that the Psychiatrist maintains detailed and accurate patient records, ensuring continuity of care and facilitating effective communication with other healthcare providers.</w:t>
      </w:r>
    </w:p>
    <w:bookmarkEnd w:id="23"/>
    <w:bookmarkStart w:id="24" w:name="ethical-standards-and-patient-care"/>
    <w:p>
      <w:pPr>
        <w:pStyle w:val="Heading2"/>
      </w:pPr>
      <w:r>
        <w:t xml:space="preserve">4. Ethical Standards and Patient Care</w:t>
      </w:r>
    </w:p>
    <w:p>
      <w:pPr>
        <w:pStyle w:val="FirstParagraph"/>
      </w:pPr>
      <w:r>
        <w:t xml:space="preserve">Adherence to ethical standards is a critical component of psychiatric practice, and this review confirms that the Psychiatrist upholds these principles diligently. The practitioner respects patient autonomy, obtains informed consent for all treatments, and maintains strict confidentiality in accordance with Italian data protection laws. The Psychiatrist demonstrates empathy and professionalism in interactions with patients, fostering a therapeutic environment that encourages open communication and trust.</w:t>
      </w:r>
    </w:p>
    <w:p>
      <w:pPr>
        <w:pStyle w:val="BodyText"/>
      </w:pPr>
      <w:r>
        <w:t xml:space="preserve">The review also highlights the Psychiatrist's commitment to addressing the unique needs of patients in Italy Milan, including considerations related to language, culture, and socioeconomic status. This culturally sensitive approach enhances the quality of care provided and contributes to positive patient outcomes.</w:t>
      </w:r>
    </w:p>
    <w:bookmarkEnd w:id="24"/>
    <w:bookmarkStart w:id="25" w:name="collaboration-and-community-engagement"/>
    <w:p>
      <w:pPr>
        <w:pStyle w:val="Heading2"/>
      </w:pPr>
      <w:r>
        <w:t xml:space="preserve">5. Collaboration and Community Engagement</w:t>
      </w:r>
    </w:p>
    <w:p>
      <w:pPr>
        <w:pStyle w:val="FirstParagraph"/>
      </w:pPr>
      <w:r>
        <w:t xml:space="preserve">Effective collaboration with other healthcare professionals is essential for comprehensive psychiatric care. The Psychiatrist under review actively engages with colleagues in Italy Milan, participating in multidisciplinary teams and case conferences. This collaborative approach ensures that patients receive coordinated care that addresses both their mental and physical health needs.</w:t>
      </w:r>
    </w:p>
    <w:p>
      <w:pPr>
        <w:pStyle w:val="BodyText"/>
      </w:pPr>
      <w:r>
        <w:t xml:space="preserve">Furthermore, the Psychiatrist contributes to the local medical community through involvement in educational initiatives and advocacy efforts aimed at reducing stigma associated with mental health issues. These activities reflect a dedication to improving mental health services in Italy Milan and promoting awareness of the importance of psychiatric care.</w:t>
      </w:r>
    </w:p>
    <w:bookmarkEnd w:id="25"/>
    <w:bookmarkStart w:id="26" w:name="areas-for-improvement"/>
    <w:p>
      <w:pPr>
        <w:pStyle w:val="Heading2"/>
      </w:pPr>
      <w:r>
        <w:t xml:space="preserve">6. Areas for Improvement</w:t>
      </w:r>
    </w:p>
    <w:p>
      <w:pPr>
        <w:pStyle w:val="FirstParagraph"/>
      </w:pPr>
      <w:r>
        <w:t xml:space="preserve">While the Psychiatrist demonstrates a high level of competence and professionalism, the review identifies a few areas for potential improvement. Enhancing documentation practices to include more detailed notes on treatment rationale and patient progress could further strengthen the quality of care. Additionally, exploring emerging therapies and technologies in psychiatry may provide opportunities to expand the range of interventions offered to patients.</w:t>
      </w:r>
    </w:p>
    <w:bookmarkEnd w:id="26"/>
    <w:bookmarkStart w:id="27" w:name="conclusion"/>
    <w:p>
      <w:pPr>
        <w:pStyle w:val="Heading2"/>
      </w:pPr>
      <w:r>
        <w:t xml:space="preserve">7. Conclusion</w:t>
      </w:r>
    </w:p>
    <w:p>
      <w:pPr>
        <w:pStyle w:val="FirstParagraph"/>
      </w:pPr>
      <w:r>
        <w:t xml:space="preserve">In conclusion, this Peer Review Report affirms that the Psychiatrist under review meets and often exceeds the standards expected of a specialist practicing in Italy Milan. The practitioner's clinical expertise, ethical conduct, and commitment to patient-centered care are commendable. The review recommends continued professional development and active participation in the local medical community to further enhance the quality of psychiatric services provided.</w:t>
      </w:r>
    </w:p>
    <w:bookmarkEnd w:id="27"/>
    <w:p>
      <w:pPr>
        <w:pStyle w:val="BodyText"/>
      </w:pPr>
      <w:r>
        <w:rPr>
          <w:bCs/>
          <w:b/>
        </w:rPr>
        <w:t xml:space="preserve">Prepared by:</w:t>
      </w:r>
      <w:r>
        <w:t xml:space="preserve"> </w:t>
      </w:r>
      <w:r>
        <w:t xml:space="preserve">[Reviewer's Name]</w:t>
      </w:r>
    </w:p>
    <w:p>
      <w:pPr>
        <w:pStyle w:val="BodyText"/>
      </w:pPr>
      <w:r>
        <w:rPr>
          <w:bCs/>
          <w:b/>
        </w:rPr>
        <w:t xml:space="preserve">Title:</w:t>
      </w:r>
      <w:r>
        <w:t xml:space="preserve"> </w:t>
      </w:r>
      <w:r>
        <w:t xml:space="preserve">Senior Peer Reviewer</w:t>
      </w:r>
    </w:p>
    <w:p>
      <w:pPr>
        <w:pStyle w:val="BodyText"/>
      </w:pPr>
      <w:r>
        <w:rPr>
          <w:bCs/>
          <w:b/>
        </w:rPr>
        <w:t xml:space="preserve">Organization:</w:t>
      </w:r>
      <w:r>
        <w:t xml:space="preserve"> </w:t>
      </w:r>
      <w:r>
        <w:t xml:space="preserve">[Reviewing Body]</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Psychiatrist - Italy Milan</dc:title>
  <dc:creator/>
  <dc:language>en</dc:language>
  <cp:keywords/>
  <dcterms:created xsi:type="dcterms:W3CDTF">2026-10-10T03:54:54Z</dcterms:created>
  <dcterms:modified xsi:type="dcterms:W3CDTF">2026-10-10T03:54:54Z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