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Abidjan,</w:t>
      </w:r>
      <w:r>
        <w:t xml:space="preserve"> </w:t>
      </w:r>
      <w:r>
        <w:t xml:space="preserve">Ivory</w:t>
      </w:r>
      <w:r>
        <w:t xml:space="preserve"> </w:t>
      </w:r>
      <w:r>
        <w:t xml:space="preserve">Coast</w:t>
      </w:r>
    </w:p>
    <w:bookmarkStart w:id="32" w:name="peer-review-report-psychiatrist"/>
    <w:p>
      <w:pPr>
        <w:pStyle w:val="Heading1"/>
      </w:pPr>
      <w:r>
        <w:t xml:space="preserve">Peer Review Report: Psychiatrist</w:t>
      </w:r>
    </w:p>
    <w:p>
      <w:pPr>
        <w:pStyle w:val="FirstParagraph"/>
      </w:pPr>
      <w:r>
        <w:rPr>
          <w:bCs/>
          <w:b/>
        </w:rPr>
        <w:t xml:space="preserve">Subject:</w:t>
      </w:r>
      <w:r>
        <w:t xml:space="preserve"> </w:t>
      </w:r>
      <w:r>
        <w:t xml:space="preserve">Dr. [Name of Psychiatrist]</w:t>
      </w:r>
      <w:r>
        <w:br/>
      </w:r>
      <w:r>
        <w:rPr>
          <w:bCs/>
          <w:b/>
        </w:rPr>
        <w:t xml:space="preserve">Specialty:</w:t>
      </w:r>
      <w:r>
        <w:t xml:space="preserve"> </w:t>
      </w:r>
      <w:r>
        <w:t xml:space="preserve">Psychiatry</w:t>
      </w:r>
      <w:r>
        <w:br/>
      </w:r>
      <w:r>
        <w:rPr>
          <w:bCs/>
          <w:b/>
        </w:rPr>
        <w:t xml:space="preserve">Location:</w:t>
      </w:r>
      <w:r>
        <w:t xml:space="preserve"> </w:t>
      </w:r>
      <w:r>
        <w:t xml:space="preserve">Abidjan, Ivory Coast</w:t>
      </w:r>
      <w:r>
        <w:br/>
      </w:r>
      <w:r>
        <w:rPr>
          <w:bCs/>
          <w:b/>
        </w:rPr>
        <w:t xml:space="preserve">Facility:</w:t>
      </w:r>
      <w:r>
        <w:t xml:space="preserve"> </w:t>
      </w:r>
      <w:r>
        <w:t xml:space="preserve">[Name of Hospital/Clinic in Abidjan]</w:t>
      </w:r>
    </w:p>
    <w:p>
      <w:pPr>
        <w:pStyle w:val="BodyText"/>
      </w:pPr>
      <w:r>
        <w:rPr>
          <w:bCs/>
          <w:b/>
        </w:rPr>
        <w:t xml:space="preserve">Review Date:</w:t>
      </w:r>
      <w:r>
        <w:t xml:space="preserve"> </w:t>
      </w:r>
      <w:r>
        <w:t xml:space="preserve">[Date]</w:t>
      </w:r>
      <w:r>
        <w:br/>
      </w:r>
      <w:r>
        <w:rPr>
          <w:bCs/>
          <w:b/>
        </w:rPr>
        <w:t xml:space="preserve">Review Period:</w:t>
      </w:r>
      <w:r>
        <w:t xml:space="preserve"> </w:t>
      </w:r>
      <w:r>
        <w:t xml:space="preserve">[Start Date] to [End Date]</w:t>
      </w:r>
      <w:r>
        <w:br/>
      </w:r>
      <w:r>
        <w:rPr>
          <w:bCs/>
          <w:b/>
        </w:rPr>
        <w:t xml:space="preserve">Reviewer:</w:t>
      </w:r>
      <w:r>
        <w:t xml:space="preserve"> </w:t>
      </w:r>
      <w:r>
        <w:t xml:space="preserve">[Name of Reviewing Board/Committee]</w:t>
      </w:r>
    </w:p>
    <w:bookmarkStart w:id="20" w:name="introduction-and-purpose"/>
    <w:p>
      <w:pPr>
        <w:pStyle w:val="Heading2"/>
      </w:pPr>
      <w:r>
        <w:t xml:space="preserve">1. Introduction and Purpose</w:t>
      </w:r>
    </w:p>
    <w:p>
      <w:pPr>
        <w:pStyle w:val="FirstParagraph"/>
      </w:pPr>
      <w:r>
        <w:t xml:space="preserve">This Peer Review Report has been conducted to evaluate the clinical competence, ethical standards, and professional conduct of the aforementioned Psychiatrist practicing in Abidjan, Ivory Coast. The review aims to ensure that the highest standards of psychiatric care are maintained in accordance with the national regulations of the Ivory Coast and international best practices in mental health. This document serves as a formal assessment of the psychiatrist's ability to diagnose, treat, and manage mental health disorders within the diverse cultural and medical landscape of Abidjan.</w:t>
      </w:r>
    </w:p>
    <w:bookmarkEnd w:id="20"/>
    <w:bookmarkStart w:id="23" w:name="X66615e611500405cb3281404774e0e88d181d9b"/>
    <w:p>
      <w:pPr>
        <w:pStyle w:val="Heading2"/>
      </w:pPr>
      <w:r>
        <w:t xml:space="preserve">2. Scope of Practice and Clinical Competence</w:t>
      </w:r>
    </w:p>
    <w:p>
      <w:pPr>
        <w:pStyle w:val="FirstParagraph"/>
      </w:pPr>
      <w:r>
        <w:t xml:space="preserve">The review examined the psychiatrist's scope of practice, which includes the diagnosis and treatment of various mental health conditions such as depression, anxiety disorders, bipolar disorder, schizophrenia, and substance use disorders. The assessment focused on the psychiatrist's adherence to evidence-based treatment protocols and their ability to tailor interventions to the specific needs of patients in Abidjan.</w:t>
      </w:r>
    </w:p>
    <w:bookmarkStart w:id="21" w:name="diagnostic-accuracy"/>
    <w:p>
      <w:pPr>
        <w:pStyle w:val="Heading3"/>
      </w:pPr>
      <w:r>
        <w:t xml:space="preserve">2.1 Diagnostic Accuracy</w:t>
      </w:r>
    </w:p>
    <w:p>
      <w:pPr>
        <w:pStyle w:val="FirstParagraph"/>
      </w:pPr>
      <w:r>
        <w:t xml:space="preserve">The psychiatrist demonstrated a high level of diagnostic accuracy, utilizing standardized assessment tools and clinical interviews. The review found that the psychiatrist effectively considers cultural factors prevalent in Ivory Coast when formulating diagnoses, ensuring that cultural expressions of distress are appropriately interpreted.</w:t>
      </w:r>
    </w:p>
    <w:bookmarkEnd w:id="21"/>
    <w:bookmarkStart w:id="22" w:name="treatment-planning"/>
    <w:p>
      <w:pPr>
        <w:pStyle w:val="Heading3"/>
      </w:pPr>
      <w:r>
        <w:t xml:space="preserve">2.2 Treatment Planning</w:t>
      </w:r>
    </w:p>
    <w:p>
      <w:pPr>
        <w:pStyle w:val="FirstParagraph"/>
      </w:pPr>
      <w:r>
        <w:t xml:space="preserve">Treatment plans were found to be comprehensive, integrating pharmacological and psychotherapeutic approaches. The psychiatrist showed proficiency in managing medication regimens, including monitoring for side effects and adjusting dosages as necessary. The review noted a strong emphasis on patient education, empowering individuals in Abidjan to understand their conditions and treatment options.</w:t>
      </w:r>
    </w:p>
    <w:bookmarkEnd w:id="22"/>
    <w:bookmarkEnd w:id="23"/>
    <w:bookmarkStart w:id="26" w:name="X4ce211acb8b02978b825403f312638d11fa1afd"/>
    <w:p>
      <w:pPr>
        <w:pStyle w:val="Heading2"/>
      </w:pPr>
      <w:r>
        <w:t xml:space="preserve">3. Ethical Standards and Professional Conduct</w:t>
      </w:r>
    </w:p>
    <w:p>
      <w:pPr>
        <w:pStyle w:val="FirstParagraph"/>
      </w:pPr>
      <w:r>
        <w:t xml:space="preserve">Ethical practice is paramount in psychiatry, particularly in a setting like Abidjan where stigma surrounding mental health can be significant. The review assessed the psychiatrist's adherence to ethical guidelines, including confidentiality, informed consent, and respect for patient autonomy.</w:t>
      </w:r>
    </w:p>
    <w:bookmarkStart w:id="24" w:name="confidentiality-and-privacy"/>
    <w:p>
      <w:pPr>
        <w:pStyle w:val="Heading3"/>
      </w:pPr>
      <w:r>
        <w:t xml:space="preserve">3.1 Confidentiality and Privacy</w:t>
      </w:r>
    </w:p>
    <w:p>
      <w:pPr>
        <w:pStyle w:val="FirstParagraph"/>
      </w:pPr>
      <w:r>
        <w:t xml:space="preserve">The psychiatrist maintained strict confidentiality in all patient interactions and record-keeping. The review confirmed that patient information is securely stored and accessed only by authorized personnel, in compliance with the health regulations of the Ivory Coast.</w:t>
      </w:r>
    </w:p>
    <w:bookmarkEnd w:id="24"/>
    <w:bookmarkStart w:id="25" w:name="informed-consent"/>
    <w:p>
      <w:pPr>
        <w:pStyle w:val="Heading3"/>
      </w:pPr>
      <w:r>
        <w:t xml:space="preserve">3.2 Informed Consent</w:t>
      </w:r>
    </w:p>
    <w:p>
      <w:pPr>
        <w:pStyle w:val="FirstParagraph"/>
      </w:pPr>
      <w:r>
        <w:t xml:space="preserve">The psychiatrist consistently obtained informed consent from patients before initiating any treatment. The review highlighted the psychiatrist's efforts to explain treatment options in clear, accessible language, ensuring that patients in Abidjan are fully aware of the benefits, risks, and alternatives.</w:t>
      </w:r>
    </w:p>
    <w:bookmarkEnd w:id="25"/>
    <w:bookmarkEnd w:id="26"/>
    <w:bookmarkStart w:id="29" w:name="X4ddf9ea2723922a3ee132557ca9362aa302349a"/>
    <w:p>
      <w:pPr>
        <w:pStyle w:val="Heading2"/>
      </w:pPr>
      <w:r>
        <w:t xml:space="preserve">4. Cultural Competence and Community Engagement</w:t>
      </w:r>
    </w:p>
    <w:p>
      <w:pPr>
        <w:pStyle w:val="FirstParagraph"/>
      </w:pPr>
      <w:r>
        <w:t xml:space="preserve">Given the diverse cultural context of Abidjan, the psychiatrist's cultural competence was a key focus of this review. The psychiatrist demonstrated a deep understanding of local cultural beliefs and practices related to mental health, fostering trust and rapport with patients.</w:t>
      </w:r>
    </w:p>
    <w:bookmarkStart w:id="27" w:name="cultural-sensitivity"/>
    <w:p>
      <w:pPr>
        <w:pStyle w:val="Heading3"/>
      </w:pPr>
      <w:r>
        <w:t xml:space="preserve">4.1 Cultural Sensitivity</w:t>
      </w:r>
    </w:p>
    <w:p>
      <w:pPr>
        <w:pStyle w:val="FirstParagraph"/>
      </w:pPr>
      <w:r>
        <w:t xml:space="preserve">The psychiatrist effectively integrates cultural considerations into treatment plans, respecting traditional healing practices while promoting evidence-based care. This approach has been instrumental in reducing stigma and encouraging help-seeking behavior among patients in Abidjan.</w:t>
      </w:r>
    </w:p>
    <w:bookmarkEnd w:id="27"/>
    <w:bookmarkStart w:id="28" w:name="community-outreach"/>
    <w:p>
      <w:pPr>
        <w:pStyle w:val="Heading3"/>
      </w:pPr>
      <w:r>
        <w:t xml:space="preserve">4.2 Community Outreach</w:t>
      </w:r>
    </w:p>
    <w:p>
      <w:pPr>
        <w:pStyle w:val="FirstParagraph"/>
      </w:pPr>
      <w:r>
        <w:t xml:space="preserve">The psychiatrist actively participates in community outreach programs in Abidjan, raising awareness about mental health issues and promoting early intervention. These efforts contribute to the broader goal of improving mental health outcomes in the Ivory Coast.</w:t>
      </w:r>
    </w:p>
    <w:bookmarkEnd w:id="28"/>
    <w:bookmarkEnd w:id="29"/>
    <w:bookmarkStart w:id="30" w:name="areas-for-improvement"/>
    <w:p>
      <w:pPr>
        <w:pStyle w:val="Heading2"/>
      </w:pPr>
      <w:r>
        <w:t xml:space="preserve">5. Areas for Improvement</w:t>
      </w:r>
    </w:p>
    <w:p>
      <w:pPr>
        <w:pStyle w:val="FirstParagraph"/>
      </w:pPr>
      <w:r>
        <w:t xml:space="preserve">While the psychiatrist's performance is commendable, the review identified a few areas for potential improvement:</w:t>
      </w:r>
    </w:p>
    <w:p>
      <w:pPr>
        <w:numPr>
          <w:ilvl w:val="0"/>
          <w:numId w:val="1001"/>
        </w:numPr>
        <w:pStyle w:val="Compact"/>
      </w:pPr>
      <w:r>
        <w:t xml:space="preserve">Enhancing documentation practices to ensure all clinical notes are detailed and timely.</w:t>
      </w:r>
    </w:p>
    <w:p>
      <w:pPr>
        <w:numPr>
          <w:ilvl w:val="0"/>
          <w:numId w:val="1001"/>
        </w:numPr>
        <w:pStyle w:val="Compact"/>
      </w:pPr>
      <w:r>
        <w:t xml:space="preserve">Increasing collaboration with other healthcare professionals in Abidjan to provide more integrated care.</w:t>
      </w:r>
    </w:p>
    <w:p>
      <w:pPr>
        <w:numPr>
          <w:ilvl w:val="0"/>
          <w:numId w:val="1001"/>
        </w:numPr>
        <w:pStyle w:val="Compact"/>
      </w:pPr>
      <w:r>
        <w:t xml:space="preserve">Continuing professional development in emerging areas of psychiatric treatment.</w:t>
      </w:r>
    </w:p>
    <w:bookmarkEnd w:id="30"/>
    <w:bookmarkStart w:id="31" w:name="conclusion-and-recommendations"/>
    <w:p>
      <w:pPr>
        <w:pStyle w:val="Heading2"/>
      </w:pPr>
      <w:r>
        <w:t xml:space="preserve">6. Conclusion and Recommendations</w:t>
      </w:r>
    </w:p>
    <w:p>
      <w:pPr>
        <w:pStyle w:val="FirstParagraph"/>
      </w:pPr>
      <w:r>
        <w:t xml:space="preserve">Based on the comprehensive evaluation, the Peer Review Report concludes that the Psychiatrist meets the required standards of clinical competence, ethical practice, and cultural sensitivity. The psychiatrist's contributions to mental health care in Abidjan, Ivory Coast, are significant and align with the goals of improving public health in the region.</w:t>
      </w:r>
    </w:p>
    <w:p>
      <w:pPr>
        <w:pStyle w:val="BodyText"/>
      </w:pPr>
      <w:r>
        <w:rPr>
          <w:bCs/>
          <w:b/>
        </w:rPr>
        <w:t xml:space="preserve">Recommendation:</w:t>
      </w:r>
      <w:r>
        <w:t xml:space="preserve"> </w:t>
      </w:r>
      <w:r>
        <w:t xml:space="preserve">The psychiatrist is recommended for continued practice in Abidjan, with a suggestion to address the identified areas for improvement. Regular peer reviews should be conducted to ensure ongoing adherence to high standards of care.</w:t>
      </w:r>
    </w:p>
    <w:bookmarkEnd w:id="31"/>
    <w:p>
      <w:pPr>
        <w:pStyle w:val="BodyText"/>
      </w:pPr>
      <w:r>
        <w:rPr>
          <w:bCs/>
          <w:b/>
        </w:rPr>
        <w:t xml:space="preserve">Reviewed By:</w:t>
      </w:r>
      <w:r>
        <w:br/>
      </w:r>
      <w:r>
        <w:t xml:space="preserve">[Name of Reviewer]</w:t>
      </w:r>
      <w:r>
        <w:br/>
      </w:r>
      <w:r>
        <w:t xml:space="preserve">[Title/Position]</w:t>
      </w:r>
      <w:r>
        <w:br/>
      </w:r>
      <w:r>
        <w:t xml:space="preserve">[Date]</w:t>
      </w:r>
    </w:p>
    <w:p>
      <w:pPr>
        <w:pStyle w:val="BodyText"/>
      </w:pPr>
      <w:r>
        <w:rPr>
          <w:bCs/>
          <w:b/>
        </w:rPr>
        <w:t xml:space="preserve">Approved By:</w:t>
      </w:r>
      <w:r>
        <w:br/>
      </w:r>
      <w:r>
        <w:t xml:space="preserve">[Name of Approving Authority]</w:t>
      </w:r>
      <w:r>
        <w:br/>
      </w:r>
      <w:r>
        <w:t xml:space="preserve">[Title/Position]</w:t>
      </w:r>
      <w:r>
        <w:br/>
      </w:r>
      <w:r>
        <w:t xml:space="preserve">[Date]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Abidjan, Ivory Coast</dc:title>
  <dc:creator/>
  <dc:language>en</dc:language>
  <cp:keywords/>
  <dcterms:created xsi:type="dcterms:W3CDTF">2026-10-10T02:44:46Z</dcterms:created>
  <dcterms:modified xsi:type="dcterms:W3CDTF">2026-10-10T02:44:46Z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