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South Africa, Johannesburg</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adherence, and professional standing of a practicing Psychiatrist within the metropolitan area of Johannesburg, South Africa. The review is conducted in accordance with the guidelines set forth by the Health Professions Council of South Africa (HPCSA) and aligns with the standards expected of specialists registered with the South African Society of Psychiatrists (SASOP).</w:t>
      </w:r>
    </w:p>
    <w:p>
      <w:pPr>
        <w:pStyle w:val="BodyText"/>
      </w:pPr>
      <w:r>
        <w:t xml:space="preserve">The primary objective of this assessment is to ensure that the Psychiatrist maintains the highest standards of patient care, diagnostic accuracy, and therapeutic intervention. Given the unique socio-economic and cultural landscape of Johannesburg, this review specifically examines the practitioner's ability to navigate complex community health challenges, including substance abuse, trauma, and mental health disparities prevalent in the region.</w:t>
      </w:r>
    </w:p>
    <w:bookmarkEnd w:id="21"/>
    <w:bookmarkStart w:id="22" w:name="regulatory-and-ethical-compliance"/>
    <w:p>
      <w:pPr>
        <w:pStyle w:val="Heading2"/>
      </w:pPr>
      <w:r>
        <w:t xml:space="preserve">2. Regulatory and Ethical Compliance</w:t>
      </w:r>
    </w:p>
    <w:p>
      <w:pPr>
        <w:pStyle w:val="FirstParagraph"/>
      </w:pPr>
      <w:r>
        <w:t xml:space="preserve">A fundamental aspect of this Peer Review Report is the verification of the Psychiatrist's compliance with South African medical law. The review confirms that the subject holds a valid practicing certificate with the HPCSA and is in good standing. There are no recorded disciplinary actions or ethical breaches on file.</w:t>
      </w:r>
    </w:p>
    <w:p>
      <w:pPr>
        <w:pStyle w:val="BodyText"/>
      </w:pPr>
      <w:r>
        <w:t xml:space="preserve">The Psychiatrist demonstrates a robust understanding of the Mental Health Care Act of 2002, which governs the rights of patients and the procedures for involuntary admission and treatment in South Africa. In the context of Johannesburg's diverse population, the practitioner has shown commendable adherence to ethical guidelines regarding informed consent, confidentiality, and the protection of vulnerable groups. The review notes that the Psychiatrist consistently respects the cultural beliefs and values of patients, a critical component of ethical practice in a multicultural city like Johannesburg.</w:t>
      </w:r>
    </w:p>
    <w:bookmarkEnd w:id="22"/>
    <w:bookmarkStart w:id="23" w:name="X6f6d8d8ffcf3aa95c70f273d3a05cc874ff8c55"/>
    <w:p>
      <w:pPr>
        <w:pStyle w:val="Heading2"/>
      </w:pPr>
      <w:r>
        <w:t xml:space="preserve">3. Clinical Competency and Diagnostic Accuracy</w:t>
      </w:r>
    </w:p>
    <w:p>
      <w:pPr>
        <w:pStyle w:val="FirstParagraph"/>
      </w:pPr>
      <w:r>
        <w:t xml:space="preserve">The clinical evaluation conducted during this Peer Review Report highlights the Psychiatrist's proficiency in diagnosing and managing a wide spectrum of mental health disorders. Case file audits reveal a high degree of diagnostic accuracy, particularly in complex cases involving comorbidities such as depression and anxiety disorders, bipolar disorder, and schizophrenia.</w:t>
      </w:r>
    </w:p>
    <w:p>
      <w:pPr>
        <w:pStyle w:val="BodyText"/>
      </w:pPr>
      <w:r>
        <w:t xml:space="preserve">The Psychiatrist employs evidence-based treatment protocols that are consistent with international standards and adapted to the local context of South Africa. The use of psychopharmacology is judicious and well-documented, with careful monitoring of side effects and drug interactions. Furthermore, the practitioner integrates psychotherapeutic approaches, including cognitive-behavioral therapy (CBT) and supportive counseling, demonstrating a holistic approach to patient care.</w:t>
      </w:r>
    </w:p>
    <w:p>
      <w:pPr>
        <w:pStyle w:val="BodyText"/>
      </w:pPr>
      <w:r>
        <w:t xml:space="preserve">Special attention was paid to the Psychiatrist's management of substance use disorders, a significant public health issue in Johannesburg. The review found that the practitioner utilizes effective, non-stigmatizing interventions and collaborates with addiction specialists and support groups to provide comprehensive care.</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psychiatric practice, and this Peer Review Report assesses the Psychiatrist's interpersonal skills extensively. Feedback from patients and colleagues indicates that the Psychiatrist possesses excellent communication abilities, fostering a therapeutic alliance built on trust and empathy.</w:t>
      </w:r>
    </w:p>
    <w:p>
      <w:pPr>
        <w:pStyle w:val="BodyText"/>
      </w:pPr>
      <w:r>
        <w:t xml:space="preserve">In the diverse environment of Johannesburg, the Psychiatrist demonstrates cultural competence by engaging with patients in a manner that is respectful of their linguistic and cultural backgrounds. The practitioner is adept at explaining complex medical information in accessible terms, ensuring that patients are active participants in their treatment plans. This approach enhances patient adherence and improves overall health outcomes.</w:t>
      </w:r>
    </w:p>
    <w:bookmarkEnd w:id="24"/>
    <w:bookmarkStart w:id="25" w:name="X8ca5646a9bc92b216de47a82f3f65bad756fde0"/>
    <w:p>
      <w:pPr>
        <w:pStyle w:val="Heading2"/>
      </w:pPr>
      <w:r>
        <w:t xml:space="preserve">5. Professional Collaboration and Community Engagement</w:t>
      </w:r>
    </w:p>
    <w:p>
      <w:pPr>
        <w:pStyle w:val="FirstParagraph"/>
      </w:pPr>
      <w:r>
        <w:t xml:space="preserve">The Psychiatrist actively collaborates with other healthcare professionals, including general practitioners, psychologists, social workers, and nurses, to provide integrated care. This multidisciplinary approach is essential in addressing the multifaceted nature of mental health issues in South Africa.</w:t>
      </w:r>
    </w:p>
    <w:p>
      <w:pPr>
        <w:pStyle w:val="BodyText"/>
      </w:pPr>
      <w:r>
        <w:t xml:space="preserve">Additionally, the review notes the Psychiatrist's involvement in community mental health initiatives in Johannesburg. By participating in outreach programs and educational workshops, the practitioner contributes to the destigmatization of mental illness and promotes mental health awareness within the community. This engagement reflects a commitment to public health and social responsibility.</w:t>
      </w:r>
    </w:p>
    <w:bookmarkEnd w:id="25"/>
    <w:bookmarkStart w:id="26" w:name="continuing-professional-development"/>
    <w:p>
      <w:pPr>
        <w:pStyle w:val="Heading2"/>
      </w:pPr>
      <w:r>
        <w:t xml:space="preserve">6. Continuing Professional Development</w:t>
      </w:r>
    </w:p>
    <w:p>
      <w:pPr>
        <w:pStyle w:val="FirstParagraph"/>
      </w:pPr>
      <w:r>
        <w:t xml:space="preserve">To maintain expertise in a rapidly evolving field, the Psychiatrist is required to engage in continuous learning. This Peer Review Report confirms that the subject actively participates in continuing professional development (CPD) activities. The practitioner regularly attends conferences, workshops, and seminars organized by the HPCSA and SASOP, ensuring that their knowledge and skills remain current.</w:t>
      </w:r>
    </w:p>
    <w:p>
      <w:pPr>
        <w:pStyle w:val="BodyText"/>
      </w:pPr>
      <w:r>
        <w:t xml:space="preserve">The Psychiatrist has also contributed to the field through research and academic presentations, further demonstrating a dedication to advancing psychiatric practice in South Africa.</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in this Peer Review Report, it is concluded that the Psychiatrist under review exhibits a high level of clinical competence, ethical integrity, and professional dedication. The practitioner's work in Johannesburg is characterized by a patient-centered approach, cultural sensitivity, and adherence to South African medical standards.</w:t>
      </w:r>
    </w:p>
    <w:p>
      <w:pPr>
        <w:pStyle w:val="BodyText"/>
      </w:pPr>
      <w:r>
        <w:t xml:space="preserve">No significant deficiencies were identified during the review. However, it is recommended that the Psychiatrist continues to engage in CPD activities and remains vigilant in adapting to emerging trends in mental health care. The practitioner is encouraged to further explore telepsychiatry options to enhance accessibility for patients in underserved areas of Johannesburg.</w:t>
      </w:r>
    </w:p>
    <w:p>
      <w:pPr>
        <w:pStyle w:val="BodyText"/>
      </w:pPr>
      <w:r>
        <w:t xml:space="preserve">This Peer Review Report affirms the Psychiatrist's suitability to continue practicing in South Africa and serves as a testament to their commitment to excellence in psychiatric care.</w:t>
      </w:r>
    </w:p>
    <w:bookmarkEnd w:id="27"/>
    <w:p>
      <w:pPr>
        <w:pStyle w:val="BodyText"/>
      </w:pPr>
      <w:r>
        <w:rPr>
          <w:bCs/>
          <w:b/>
        </w:rPr>
        <w:t xml:space="preserve">Reviewed by:</w:t>
      </w:r>
    </w:p>
    <w:p>
      <w:pPr>
        <w:pStyle w:val="BodyText"/>
      </w:pPr>
      <w:r>
        <w:t xml:space="preserve">Dr. [Name Redacted]</w:t>
      </w:r>
    </w:p>
    <w:p>
      <w:pPr>
        <w:pStyle w:val="BodyText"/>
      </w:pPr>
      <w:r>
        <w:t xml:space="preserve">Senior Psychiatrist, HPCSA Registered</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South Africa Johannesburg</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