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Algeria</w:t>
      </w:r>
      <w:r>
        <w:t xml:space="preserve"> </w:t>
      </w:r>
      <w:r>
        <w:t xml:space="preserve">Algiers</w:t>
      </w:r>
    </w:p>
    <w:bookmarkStart w:id="20" w:name="X5f058df0dfc751a74f6902b48e107a5a315152b"/>
    <w:p>
      <w:pPr>
        <w:pStyle w:val="Heading1"/>
      </w:pPr>
      <w:r>
        <w:t xml:space="preserve">Peer Review Report: Clinical Psychology Practice</w:t>
      </w:r>
    </w:p>
    <w:p>
      <w:pPr>
        <w:pStyle w:val="FirstParagraph"/>
      </w:pPr>
      <w:r>
        <w:rPr>
          <w:bCs/>
          <w:b/>
        </w:rPr>
        <w:t xml:space="preserve">Subject:</w:t>
      </w:r>
      <w:r>
        <w:t xml:space="preserve"> </w:t>
      </w:r>
      <w:r>
        <w:t xml:space="preserve">Professional Competency and Ethical Compliance</w:t>
      </w:r>
      <w:r>
        <w:br/>
      </w:r>
      <w:r>
        <w:rPr>
          <w:bCs/>
          <w:b/>
        </w:rPr>
        <w:t xml:space="preserve">Location:</w:t>
      </w:r>
      <w:r>
        <w:t xml:space="preserve"> </w:t>
      </w:r>
      <w:r>
        <w:t xml:space="preserve">Algiers, Algeria</w:t>
      </w:r>
      <w:r>
        <w:br/>
      </w:r>
      <w:r>
        <w:rPr>
          <w:bCs/>
          <w:b/>
        </w:rPr>
        <w:t xml:space="preserve">Date of Review:</w:t>
      </w:r>
      <w:r>
        <w:t xml:space="preserve"> </w:t>
      </w:r>
      <w:r>
        <w:t xml:space="preserve">October 24, 2023</w:t>
      </w:r>
    </w:p>
    <w:p>
      <w:pPr>
        <w:pStyle w:val="BodyText"/>
      </w:pPr>
      <w:r>
        <w:rPr>
          <w:bCs/>
          <w:b/>
        </w:rPr>
        <w:t xml:space="preserve">Review ID:</w:t>
      </w:r>
      <w:r>
        <w:t xml:space="preserve"> </w:t>
      </w:r>
      <w:r>
        <w:t xml:space="preserve">ALG-PSY-2023-089</w:t>
      </w:r>
      <w:r>
        <w:br/>
      </w:r>
      <w:r>
        <w:rPr>
          <w:bCs/>
          <w:b/>
        </w:rPr>
        <w:t xml:space="preserve">Reviewer:</w:t>
      </w:r>
      <w:r>
        <w:t xml:space="preserve"> </w:t>
      </w:r>
      <w:r>
        <w:t xml:space="preserve">Dr. A. Benali, Senior Clinical Psychologist</w:t>
      </w:r>
      <w:r>
        <w:br/>
      </w:r>
      <w:r>
        <w:rPr>
          <w:bCs/>
          <w:b/>
        </w:rPr>
        <w:t xml:space="preserve">Organization:</w:t>
      </w:r>
      <w:r>
        <w:t xml:space="preserve"> </w:t>
      </w:r>
      <w:r>
        <w:t xml:space="preserve">Algerian Association of Psychology Professionals</w:t>
      </w:r>
    </w:p>
    <w:p>
      <w:pPr>
        <w:pStyle w:val="BodyText"/>
      </w:pPr>
      <w:r>
        <w:t xml:space="preserve">1. Executive Summary</w:t>
      </w:r>
    </w:p>
    <w:p>
      <w:pPr>
        <w:pStyle w:val="BodyText"/>
      </w:pPr>
      <w:r>
        <w:t xml:space="preserve">This Peer Review Report has been conducted to evaluate the professional standards, clinical efficacy, and ethical adherence of a practicing Psychologist within the metropolitan area of Algiers, Algeria. The review aims to ensure that the practitioner meets the rigorous standards set forth by the Algerian Ministry of Health and Population, as well as the international guidelines adapted for the local context. The assessment covers clinical case management, cultural competence specific to the Algerian population, record-keeping protocols, and adherence to the Code of Ethics for Psychologists in Algeria.</w:t>
      </w:r>
    </w:p>
    <w:p>
      <w:pPr>
        <w:pStyle w:val="BodyText"/>
      </w:pPr>
      <w:r>
        <w:t xml:space="preserve">2. Practitioner Profile and Scope of Practice</w:t>
      </w:r>
    </w:p>
    <w:p>
      <w:pPr>
        <w:pStyle w:val="BodyText"/>
      </w:pPr>
      <w:r>
        <w:t xml:space="preserve">The subject of this review is a licensed Psychologist operating a private clinic in the Hydra district of Algiers. The practitioner holds a Master’s degree in Clinical Psychology from the University of Algiers and is registered with the National Order of Psychologists. The scope of practice includes individual therapy, family counseling, and psychological assessment for children and adolescents. The review focuses on the alignment of these services with the current healthcare regulations in Algeria.</w:t>
      </w:r>
    </w:p>
    <w:p>
      <w:pPr>
        <w:pStyle w:val="BodyText"/>
      </w:pPr>
      <w:r>
        <w:t xml:space="preserve">3. Clinical Competence and Methodology</w:t>
      </w:r>
    </w:p>
    <w:p>
      <w:pPr>
        <w:pStyle w:val="BodyText"/>
      </w:pPr>
      <w:r>
        <w:t xml:space="preserve">A comprehensive audit of 15 anonymized case files was conducted. The review indicates that the Psychologist demonstrates a strong command of evidence-based therapeutic modalities, including Cognitive Behavioral Therapy (CBT) and psychodynamic approaches. The treatment plans are well-structured, with clear objectives and measurable outcomes.</w:t>
      </w:r>
    </w:p>
    <w:p>
      <w:pPr>
        <w:pStyle w:val="BodyText"/>
      </w:pPr>
      <w:r>
        <w:t xml:space="preserve">Notably, the practitioner shows a high level of adaptability in tailoring interventions to the specific socio-cultural dynamics of Algiers. For instance, in cases involving family conflict, the Psychologist effectively navigates the complex family hierarchies and cultural expectations prevalent in Algerian society. The integration of family members into the therapeutic process, where appropriate, reflects a deep understanding of the collectivist nature of the local community.</w:t>
      </w:r>
    </w:p>
    <w:p>
      <w:pPr>
        <w:pStyle w:val="BodyText"/>
      </w:pPr>
      <w:r>
        <w:t xml:space="preserve">4. Ethical Compliance and Confidentiality</w:t>
      </w:r>
    </w:p>
    <w:p>
      <w:pPr>
        <w:pStyle w:val="BodyText"/>
      </w:pPr>
      <w:r>
        <w:t xml:space="preserve">Ethical practice is paramount in the field of psychology. This review assessed the Psychologist’s adherence to the Algerian Code of Ethics for Psychologists. Key areas of evaluation included informed consent, confidentiality, and professional boundaries.</w:t>
      </w:r>
    </w:p>
    <w:p>
      <w:pPr>
        <w:pStyle w:val="BodyText"/>
      </w:pPr>
      <w:r>
        <w:t xml:space="preserve">The review found that informed consent forms are provided in both Arabic and French, ensuring that clients in Algiers fully understand the nature of the therapy and their rights. This bilingual approach is crucial in the Algerian context, where both languages are widely used in professional settings. Confidentiality protocols are robust, with physical files stored in a secure, locked cabinet and digital records encrypted. No breaches of confidentiality were identified during the review period.</w:t>
      </w:r>
    </w:p>
    <w:p>
      <w:pPr>
        <w:pStyle w:val="BodyText"/>
      </w:pPr>
      <w:r>
        <w:t xml:space="preserve">5. Cultural Competence and Contextual Adaptation</w:t>
      </w:r>
    </w:p>
    <w:p>
      <w:pPr>
        <w:pStyle w:val="BodyText"/>
      </w:pPr>
      <w:r>
        <w:t xml:space="preserve">Practicing psychology in Algiers requires a nuanced understanding of the local cultural, religious, and social landscape. The Psychologist under review demonstrates exceptional cultural competence. They are sensitive to the role of religion in the lives of many clients and are skilled in distinguishing between religious practices and pathological symptoms.</w:t>
      </w:r>
    </w:p>
    <w:p>
      <w:pPr>
        <w:pStyle w:val="BodyText"/>
      </w:pPr>
      <w:r>
        <w:t xml:space="preserve">Furthermore, the practitioner is aware of the stigma associated with mental health issues in certain segments of Algerian society. To mitigate this, the clinic environment is designed to be welcoming and discreet, and the Psychologist employs psychoeducational strategies to normalize mental health care. This approach is vital for encouraging help-seeking behavior in the community.</w:t>
      </w:r>
    </w:p>
    <w:p>
      <w:pPr>
        <w:pStyle w:val="BodyText"/>
      </w:pPr>
      <w:r>
        <w:t xml:space="preserve">6. Record Keeping and Administrative Standards</w:t>
      </w:r>
    </w:p>
    <w:p>
      <w:pPr>
        <w:pStyle w:val="BodyText"/>
      </w:pPr>
      <w:r>
        <w:t xml:space="preserve">Accurate record-keeping is essential for continuity of care and legal compliance. The review examined the Psychologist’s documentation practices. Case notes are detailed, timely, and written in a professional manner. They include session summaries, treatment progress, and risk assessments. The records comply with the data protection laws of Algeria, ensuring that client information is handled with the utmost care.</w:t>
      </w:r>
    </w:p>
    <w:p>
      <w:pPr>
        <w:pStyle w:val="BodyText"/>
      </w:pPr>
      <w:r>
        <w:t xml:space="preserve">7. Areas for Improvement</w:t>
      </w:r>
    </w:p>
    <w:p>
      <w:pPr>
        <w:pStyle w:val="BodyText"/>
      </w:pPr>
      <w:r>
        <w:t xml:space="preserve">While the overall performance is commendable, the review identified a few areas for enhancement:</w:t>
      </w:r>
    </w:p>
    <w:p>
      <w:pPr>
        <w:numPr>
          <w:ilvl w:val="0"/>
          <w:numId w:val="1001"/>
        </w:numPr>
        <w:pStyle w:val="Compact"/>
      </w:pPr>
      <w:r>
        <w:rPr>
          <w:bCs/>
          <w:b/>
        </w:rPr>
        <w:t xml:space="preserve">Continuing Professional Development (CPD):</w:t>
      </w:r>
      <w:r>
        <w:t xml:space="preserve"> </w:t>
      </w:r>
      <w:r>
        <w:t xml:space="preserve">The Psychologist is encouraged to engage more actively in CPD activities, particularly in emerging areas such as trauma-informed care, which is increasingly relevant in the post-conflict context of Algeria.</w:t>
      </w:r>
    </w:p>
    <w:p>
      <w:pPr>
        <w:numPr>
          <w:ilvl w:val="0"/>
          <w:numId w:val="1001"/>
        </w:numPr>
        <w:pStyle w:val="Compact"/>
      </w:pPr>
      <w:r>
        <w:rPr>
          <w:bCs/>
          <w:b/>
        </w:rPr>
        <w:t xml:space="preserve">Supervision:</w:t>
      </w:r>
      <w:r>
        <w:t xml:space="preserve"> </w:t>
      </w:r>
      <w:r>
        <w:t xml:space="preserve">Establishing a regular peer supervision group with other psychologists in Algiers could provide additional support and foster professional growth.</w:t>
      </w:r>
    </w:p>
    <w:p>
      <w:pPr>
        <w:numPr>
          <w:ilvl w:val="0"/>
          <w:numId w:val="1001"/>
        </w:numPr>
        <w:pStyle w:val="Compact"/>
      </w:pPr>
      <w:r>
        <w:rPr>
          <w:bCs/>
          <w:b/>
        </w:rPr>
        <w:t xml:space="preserve">Community Outreach:</w:t>
      </w:r>
      <w:r>
        <w:t xml:space="preserve"> </w:t>
      </w:r>
      <w:r>
        <w:t xml:space="preserve">Increasing involvement in community mental health initiatives could help further reduce stigma and improve access to psychological services in underserved areas of Algiers.</w:t>
      </w:r>
    </w:p>
    <w:p>
      <w:pPr>
        <w:pStyle w:val="FirstParagraph"/>
      </w:pPr>
      <w:r>
        <w:t xml:space="preserve">8. Conclusion and Recommendation</w:t>
      </w:r>
    </w:p>
    <w:p>
      <w:pPr>
        <w:pStyle w:val="BodyText"/>
      </w:pPr>
      <w:r>
        <w:t xml:space="preserve">Based on the comprehensive evaluation of clinical practice, ethical standards, cultural competence, and administrative procedures, this Peer Review Report concludes that the Psychologist is performing at a high professional level. The practitioner demonstrates a strong commitment to providing quality mental health care that is both clinically sound and culturally appropriate for the population of Algiers, Algeria.</w:t>
      </w:r>
    </w:p>
    <w:p>
      <w:pPr>
        <w:pStyle w:val="BodyText"/>
      </w:pPr>
      <w:r>
        <w:rPr>
          <w:bCs/>
          <w:b/>
        </w:rPr>
        <w:t xml:space="preserve">Recommendation:</w:t>
      </w:r>
      <w:r>
        <w:t xml:space="preserve"> </w:t>
      </w:r>
      <w:r>
        <w:t xml:space="preserve">The Psychologist is recommended for continued licensure and professional practice. It is advised that the practitioner addresses the areas for improvement outlined in Section 7 within the next 12 months. A follow-up review is suggested in two years to monitor progress and ensure ongoing compliance with professional standards.</w:t>
      </w:r>
    </w:p>
    <w:p>
      <w:pPr>
        <w:pStyle w:val="BodyText"/>
      </w:pPr>
      <w:r>
        <w:rPr>
          <w:bCs/>
          <w:b/>
        </w:rPr>
        <w:t xml:space="preserve">Reviewed By:</w:t>
      </w:r>
      <w:r>
        <w:br/>
      </w:r>
      <w:r>
        <w:t xml:space="preserve">Dr. A. Benali</w:t>
      </w:r>
      <w:r>
        <w:br/>
      </w:r>
      <w:r>
        <w:t xml:space="preserve">Senior Clinical Psychologist</w:t>
      </w:r>
      <w:r>
        <w:br/>
      </w:r>
      <w:r>
        <w:t xml:space="preserve">Date: October 24, 2023</w:t>
      </w:r>
    </w:p>
    <w:p>
      <w:pPr>
        <w:pStyle w:val="BodyText"/>
      </w:pPr>
      <w:r>
        <w:rPr>
          <w:bCs/>
          <w:b/>
        </w:rPr>
        <w:t xml:space="preserve">Practitioner Acknowledgment:</w:t>
      </w:r>
      <w:r>
        <w:br/>
      </w:r>
      <w:r>
        <w:t xml:space="preserve">_________________________</w:t>
      </w:r>
      <w:r>
        <w:br/>
      </w:r>
      <w:r>
        <w:t xml:space="preserve">Name: ___________________</w:t>
      </w:r>
      <w:r>
        <w:br/>
      </w:r>
      <w:r>
        <w:t xml:space="preserve">Date: ___________________</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Algeria Algiers</dc:title>
  <dc:creator/>
  <dc:language>en</dc:language>
  <cp:keywords/>
  <dcterms:created xsi:type="dcterms:W3CDTF">2026-10-10T03:48:27Z</dcterms:created>
  <dcterms:modified xsi:type="dcterms:W3CDTF">2026-10-10T03:48:27Z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