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Brazil Brasília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Council of Psychology (CRP)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clinical efficacy, and ethical adherence of a practicing Psychologist operating within the Federal District of Brazil Brasília. The purpose of this review is to ensure that the practitioner maintains the high standards required by the Federal Council of Psychology (CFP) and the local Regional Council of Psychology (CRP-DF). Given the unique socio-political and cultural environment of Brazil Brasília, the capital of the nation, this report specifically examines how the Psychologist navigates the complexities of serving a diverse population that includes government officials, civil servants, and residents of varying socioeconomic backgrounds.</w:t>
      </w:r>
    </w:p>
    <w:p>
      <w:pPr>
        <w:pStyle w:val="BodyText"/>
      </w:pPr>
      <w:r>
        <w:t xml:space="preserve">The review process involved a comprehensive analysis of anonymized case files, interviews with colleagues, and a review of the Psychologist's adherence to the Code of Ethics of the Psychologist. The scope covers clinical interventions, administrative practices, and professional development activities conducted over the past twelve months.</w:t>
      </w:r>
    </w:p>
    <w:bookmarkEnd w:id="21"/>
    <w:bookmarkStart w:id="22" w:name="X439e640558c5ea3b48f5a4b1848c066c1554d82"/>
    <w:p>
      <w:pPr>
        <w:pStyle w:val="Heading2"/>
      </w:pPr>
      <w:r>
        <w:t xml:space="preserve">2. Professional Competence and Clinical Practice</w:t>
      </w:r>
    </w:p>
    <w:p>
      <w:pPr>
        <w:pStyle w:val="FirstParagraph"/>
      </w:pPr>
      <w:r>
        <w:t xml:space="preserve">The Psychologist under review demonstrates a robust understanding of contemporary psychological theories and therapeutic modalities. In the context of Brazil Brasília, where stress-related disorders are prevalent due to the high-pressure environment of the political and administrative sectors, the practitioner has shown particular competence in cognitive-behavioral therapy (CBT) and stress management techniques. The review found that the Psychologist effectively tailors interventions to meet the specific needs of clients, ensuring cultural sensitivity and relevance.</w:t>
      </w:r>
    </w:p>
    <w:p>
      <w:pPr>
        <w:pStyle w:val="BodyText"/>
      </w:pPr>
      <w:r>
        <w:t xml:space="preserve">Case file analysis revealed that the Psychologist maintains thorough and accurate documentation, which is crucial for continuity of care and legal compliance. The treatment plans are well-structured, with clear objectives and measurable outcomes. Furthermore, the Psychologist has demonstrated an ability to work with diverse populations, including individuals from indigenous communities and migrants who have moved to Brazil Brasília for employment opportunities. This inclusivity is a vital aspect of professional practice in a cosmopolitan capital city.</w:t>
      </w:r>
    </w:p>
    <w:bookmarkEnd w:id="22"/>
    <w:bookmarkStart w:id="23" w:name="ethical-compliance-and-confidentiality"/>
    <w:p>
      <w:pPr>
        <w:pStyle w:val="Heading2"/>
      </w:pPr>
      <w:r>
        <w:t xml:space="preserve">3. Ethical Compliance and Confidentiality</w:t>
      </w:r>
    </w:p>
    <w:p>
      <w:pPr>
        <w:pStyle w:val="FirstParagraph"/>
      </w:pPr>
      <w:r>
        <w:t xml:space="preserve">Adherence to ethical standards is paramount in the practice of psychology. This Peer Review Report confirms that the Psychologist strictly follows the ethical guidelines established by the CFP. Confidentiality is maintained with the utmost diligence, which is particularly important in Brazil Brasília, where clients may include high-profile individuals whose privacy is of significant concern. The Psychologist has implemented secure data management systems to protect client information, complying with the General Data Protection Law (LGPD) of Brazil.</w:t>
      </w:r>
    </w:p>
    <w:p>
      <w:pPr>
        <w:pStyle w:val="BodyText"/>
      </w:pPr>
      <w:r>
        <w:t xml:space="preserve">The review also assessed the Psychologist's handling of dual relationships and conflicts of interest. Given the interconnected nature of professional networks in Brazil Brasília, the Psychologist has shown commendable judgment in avoiding situations that could compromise professional integrity. Informed consent is obtained from all clients prior to the initiation of therapy, ensuring that they are fully aware of the nature of the services provided and their rights as clients.</w:t>
      </w:r>
    </w:p>
    <w:bookmarkEnd w:id="23"/>
    <w:bookmarkStart w:id="24" w:name="X6b6473f8b780ae58ab0f7a72f015094a0319ed4"/>
    <w:p>
      <w:pPr>
        <w:pStyle w:val="Heading2"/>
      </w:pPr>
      <w:r>
        <w:t xml:space="preserve">4. Professional Development and Community Engagement</w:t>
      </w:r>
    </w:p>
    <w:p>
      <w:pPr>
        <w:pStyle w:val="FirstParagraph"/>
      </w:pPr>
      <w:r>
        <w:t xml:space="preserve">Continuous professional development is essential for maintaining competence in the field of psychology. The Psychologist has actively participated in workshops, seminars, and conferences organized by the CRP-DF and other professional bodies. This commitment to ongoing education ensures that the Psychologist remains up-to-date with the latest research and best practices in the field.</w:t>
      </w:r>
    </w:p>
    <w:p>
      <w:pPr>
        <w:pStyle w:val="BodyText"/>
      </w:pPr>
      <w:r>
        <w:t xml:space="preserve">Additionally, the Psychologist has engaged in community outreach programs in Brazil Brasília, offering mental health awareness sessions and support groups. These initiatives contribute to the reduction of stigma surrounding mental health issues and promote access to psychological services for underserved populations. The Psychologist's involvement in these activities reflects a strong sense of social responsibility and a dedication to improving the mental well-being of the community.</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it is concluded that the Psychologist meets and, in many areas, exceeds the professional standards expected of practitioners in Brazil Brasília. The Psychologist's clinical competence, ethical integrity, and commitment to professional development are commendable. However, the review committee recommends that the Psychologist continue to seek supervision and peer consultation to further enhance their practice, particularly in dealing with complex cases involving trauma and crisis intervention.</w:t>
      </w:r>
    </w:p>
    <w:p>
      <w:pPr>
        <w:pStyle w:val="BodyText"/>
      </w:pPr>
      <w:r>
        <w:t xml:space="preserve">In conclusion, this Peer Review Report affirms the Psychologist's suitability to continue practicing in Brazil Brasília. The practitioner's contributions to the field of psychology and the community are valuable, and their adherence to professional standards ensures the delivery of high-quality mental health services. It is recommended that this review be repeated in three years to ensure ongoing compliance and excellence in practice.</w:t>
      </w:r>
    </w:p>
    <w:bookmarkEnd w:id="25"/>
    <w:p>
      <w:pPr>
        <w:pStyle w:val="BodyText"/>
      </w:pPr>
      <w:r>
        <w:rPr>
          <w:bCs/>
          <w:b/>
        </w:rPr>
        <w:t xml:space="preserve">Reviewed by:</w:t>
      </w:r>
    </w:p>
    <w:p>
      <w:pPr>
        <w:pStyle w:val="BodyText"/>
      </w:pPr>
      <w:r>
        <w:t xml:space="preserve">Dr. Maria Silva, Ph.D.</w:t>
      </w:r>
    </w:p>
    <w:p>
      <w:pPr>
        <w:pStyle w:val="BodyText"/>
      </w:pPr>
      <w:r>
        <w:t xml:space="preserve">Senior Peer Reviewer, CRP-DF</w:t>
      </w:r>
    </w:p>
    <w:p>
      <w:pPr>
        <w:pStyle w:val="BodyText"/>
      </w:pP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Brazil Brasília</dc:title>
  <dc:creator/>
  <dc:language>en</dc:language>
  <cp:keywords/>
  <dcterms:created xsi:type="dcterms:W3CDTF">2026-10-10T04:34:56Z</dcterms:created>
  <dcterms:modified xsi:type="dcterms:W3CDTF">2026-10-10T04:34:56Z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