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Clinical Psychologist</w:t>
      </w:r>
    </w:p>
    <w:p>
      <w:pPr>
        <w:pStyle w:val="BodyText"/>
      </w:pPr>
      <w:r>
        <w:rPr>
          <w:bCs/>
          <w:b/>
        </w:rPr>
        <w:t xml:space="preserve">Jurisdiction:</w:t>
      </w:r>
      <w:r>
        <w:t xml:space="preserve"> </w:t>
      </w:r>
      <w:r>
        <w:t xml:space="preserve">France Paris (Île-de-France Region)</w:t>
      </w:r>
    </w:p>
    <w:bookmarkEnd w:id="20"/>
    <w:p>
      <w:pPr>
        <w:pStyle w:val="BodyText"/>
      </w:pPr>
      <w:r>
        <w:rPr>
          <w:bCs/>
          <w:b/>
        </w:rPr>
        <w:t xml:space="preserve">Date of Report:</w:t>
      </w:r>
      <w:r>
        <w:t xml:space="preserve"> </w:t>
      </w:r>
      <w:r>
        <w:t xml:space="preserve">October 24, 2023</w:t>
      </w:r>
      <w:r>
        <w:br/>
      </w:r>
      <w:r>
        <w:rPr>
          <w:bCs/>
          <w:b/>
        </w:rPr>
        <w:t xml:space="preserve">Review ID:</w:t>
      </w:r>
      <w:r>
        <w:t xml:space="preserve"> </w:t>
      </w:r>
      <w:r>
        <w:t xml:space="preserve">FR-PAR-PSY-2023-089</w:t>
      </w:r>
    </w:p>
    <w:p>
      <w:pPr>
        <w:pStyle w:val="BodyText"/>
      </w:pPr>
      <w:r>
        <w:rPr>
          <w:bCs/>
          <w:b/>
        </w:rPr>
        <w:t xml:space="preserve">Reviewing Body:</w:t>
      </w:r>
      <w:r>
        <w:t xml:space="preserve"> </w:t>
      </w:r>
      <w:r>
        <w:t xml:space="preserve">Independent Peer Review Committee</w:t>
      </w:r>
      <w:r>
        <w:br/>
      </w:r>
      <w:r>
        <w:rPr>
          <w:bCs/>
          <w:b/>
        </w:rPr>
        <w:t xml:space="preserve">Location:</w:t>
      </w:r>
      <w:r>
        <w:t xml:space="preserve"> </w:t>
      </w:r>
      <w:r>
        <w:t xml:space="preserve">Paris, France</w:t>
      </w:r>
    </w:p>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professional standing of a practicing Psychologist within the metropolitan area of France Paris. The review process was conducted in strict accordance with the standards set forth by the</w:t>
      </w:r>
      <w:r>
        <w:t xml:space="preserve"> </w:t>
      </w:r>
      <w:r>
        <w:rPr>
          <w:iCs/>
          <w:i/>
        </w:rPr>
        <w:t xml:space="preserve">Ordre des Psychologues</w:t>
      </w:r>
      <w:r>
        <w:t xml:space="preserve"> </w:t>
      </w:r>
      <w:r>
        <w:t xml:space="preserve">(Order of Psychologists) and the specific regulatory frameworks governing mental health professionals in the French Republic. The primary objective of this assessment is to ensure that the Psychologist maintains the highest standards of care, particularly within the culturally diverse and high-pressure environment of Paris.</w:t>
      </w:r>
    </w:p>
    <w:p>
      <w:pPr>
        <w:pStyle w:val="BodyText"/>
      </w:pPr>
      <w:r>
        <w:t xml:space="preserve">The evaluation encompasses a comprehensive analysis of clinical case files, adherence to the Code of Ethics, continuing professional development (CPD), and the integration of evidence-based practices suitable for the Parisian demographic. The findings indicate a generally robust practice, though specific areas regarding cross-cultural competency and digital data security require attention to fully align with the evolving expectations of the French healthcare system.</w:t>
      </w:r>
    </w:p>
    <w:bookmarkEnd w:id="21"/>
    <w:bookmarkStart w:id="22" w:name="regulatory-compliance-and-licensure"/>
    <w:p>
      <w:pPr>
        <w:pStyle w:val="Heading2"/>
      </w:pPr>
      <w:r>
        <w:t xml:space="preserve">2. Regulatory Compliance and Licensure</w:t>
      </w:r>
    </w:p>
    <w:p>
      <w:pPr>
        <w:pStyle w:val="FirstParagraph"/>
      </w:pPr>
      <w:r>
        <w:t xml:space="preserve">The first pillar of this Peer Review Report focuses on the legal standing of the Psychologist. In France Paris, the practice of psychology is strictly regulated. The review confirms that the subject holds a valid registration with the</w:t>
      </w:r>
      <w:r>
        <w:t xml:space="preserve"> </w:t>
      </w:r>
      <w:r>
        <w:rPr>
          <w:iCs/>
          <w:i/>
        </w:rPr>
        <w:t xml:space="preserve">Ordre des Psychologues de l'Île-de-France</w:t>
      </w:r>
      <w:r>
        <w:t xml:space="preserve">. This is a critical prerequisite, as the title "Psychologist" is protected by law in France, ensuring that only individuals with a Master's degree in Psychology and a completed internship may use this designation.</w:t>
      </w:r>
    </w:p>
    <w:p>
      <w:pPr>
        <w:pStyle w:val="BodyText"/>
      </w:pPr>
      <w:r>
        <w:t xml:space="preserve">Furthermore, the review examined the Psychologist's compliance with the</w:t>
      </w:r>
      <w:r>
        <w:t xml:space="preserve"> </w:t>
      </w:r>
      <w:r>
        <w:rPr>
          <w:iCs/>
          <w:i/>
        </w:rPr>
        <w:t xml:space="preserve">Code de la Santé Publique</w:t>
      </w:r>
      <w:r>
        <w:t xml:space="preserve"> </w:t>
      </w:r>
      <w:r>
        <w:t xml:space="preserve">(Public Health Code). The documentation provided demonstrates that the practitioner is up to date with their mandatory professional liability insurance, a legal requirement for all health professionals in France. The review also verified that the Psychologist is not currently subject to any disciplinary sanctions or administrative restrictions imposed by the regional council.</w:t>
      </w:r>
    </w:p>
    <w:bookmarkEnd w:id="22"/>
    <w:bookmarkStart w:id="23" w:name="clinical-competence-and-methodology"/>
    <w:p>
      <w:pPr>
        <w:pStyle w:val="Heading2"/>
      </w:pPr>
      <w:r>
        <w:t xml:space="preserve">3. Clinical Competence and Methodology</w:t>
      </w:r>
    </w:p>
    <w:p>
      <w:pPr>
        <w:pStyle w:val="FirstParagraph"/>
      </w:pPr>
      <w:r>
        <w:t xml:space="preserve">The core of this Peer Review Report assesses the clinical efficacy of the Psychologist. A random sample of twenty anonymized case files was analyzed to evaluate diagnostic accuracy, treatment planning, and therapeutic outcomes. The Psychologist demonstrates a strong command of cognitive-behavioral therapy (CBT) and psychodynamic approaches, both of which are widely utilized in France Paris.</w:t>
      </w:r>
    </w:p>
    <w:p>
      <w:pPr>
        <w:pStyle w:val="BodyText"/>
      </w:pPr>
      <w:r>
        <w:t xml:space="preserve">The review notes that the Psychologist effectively tailors interventions to the specific stressors prevalent in the Parisian context, such as urban isolation, professional burnout, and academic pressure. The documentation of sessions is thorough, adhering to the principle of traceability required by French medical standards. However, the review committee observed that while the theoretical framework is sound, there is a need for more explicit documentation of risk assessments for self-harm, particularly given the high prevalence of anxiety disorders in the capital.</w:t>
      </w:r>
    </w:p>
    <w:bookmarkEnd w:id="23"/>
    <w:bookmarkStart w:id="24" w:name="ethical-standards-and-confidentiality"/>
    <w:p>
      <w:pPr>
        <w:pStyle w:val="Heading2"/>
      </w:pPr>
      <w:r>
        <w:t xml:space="preserve">4. Ethical Standards and Confidentiality</w:t>
      </w:r>
    </w:p>
    <w:p>
      <w:pPr>
        <w:pStyle w:val="FirstParagraph"/>
      </w:pPr>
      <w:r>
        <w:t xml:space="preserve">Ethical integrity is paramount for any Psychologist operating in France Paris. This Peer Review Report scrutinized the practitioner's adherence to the Code of Ethics of the Order of Psychologists. The review confirms that the Psychologist maintains strict confidentiality, respecting the</w:t>
      </w:r>
      <w:r>
        <w:t xml:space="preserve"> </w:t>
      </w:r>
      <w:r>
        <w:rPr>
          <w:iCs/>
          <w:i/>
        </w:rPr>
        <w:t xml:space="preserve">secret professionnel</w:t>
      </w:r>
      <w:r>
        <w:t xml:space="preserve"> </w:t>
      </w:r>
      <w:r>
        <w:t xml:space="preserve">(professional secrecy), which is a cornerstone of the French legal system.</w:t>
      </w:r>
    </w:p>
    <w:p>
      <w:pPr>
        <w:pStyle w:val="BodyText"/>
      </w:pPr>
      <w:r>
        <w:t xml:space="preserve">Special attention was paid to the handling of patient data in compliance with the General Data Protection Regulation (GDPR) and the French Data Protection Authority (CNIL) guidelines. The Psychologist utilizes secure, encrypted digital platforms for record-keeping, which is commendable. However, the review recommends a periodic audit of third-party software vendors to ensure they meet the stringent data sovereignty requirements often expected within the French healthcare sector.</w:t>
      </w:r>
    </w:p>
    <w:bookmarkEnd w:id="24"/>
    <w:bookmarkStart w:id="25" w:name="cultural-competency-and-diversity"/>
    <w:p>
      <w:pPr>
        <w:pStyle w:val="Heading2"/>
      </w:pPr>
      <w:r>
        <w:t xml:space="preserve">5. Cultural Competency and Diversity</w:t>
      </w:r>
    </w:p>
    <w:p>
      <w:pPr>
        <w:pStyle w:val="FirstParagraph"/>
      </w:pPr>
      <w:r>
        <w:t xml:space="preserve">Given that France Paris is one of the most multicultural cities in Europe, this Peer Review Report places significant emphasis on cultural competency. The Psychologist serves a diverse clientele, including expatriates, immigrants, and individuals from various socioeconomic backgrounds. The review found that the Psychologist makes a concerted effort to understand the cultural nuances affecting mental health, such as stigma and family dynamics.</w:t>
      </w:r>
    </w:p>
    <w:p>
      <w:pPr>
        <w:pStyle w:val="BodyText"/>
      </w:pPr>
      <w:r>
        <w:t xml:space="preserve">Nevertheless, the committee suggests that the Psychologist engage in further specialized training regarding intercultural mediation. Enhancing these skills will ensure that the therapeutic alliance is strengthened across different cultural groups, thereby improving accessibility and effectiveness of care in the Parisian landscape.</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Psychologist is a competent and ethical practitioner who contributes positively to the mental health landscape of France Paris. The professional demonstrates a solid understanding of clinical protocols and regulatory requirements.</w:t>
      </w:r>
    </w:p>
    <w:p>
      <w:pPr>
        <w:pStyle w:val="BodyText"/>
      </w:pPr>
      <w:r>
        <w:t xml:space="preserve">To maintain and elevate the standard of care, the following recommendations are made:</w:t>
      </w:r>
    </w:p>
    <w:p>
      <w:pPr>
        <w:numPr>
          <w:ilvl w:val="0"/>
          <w:numId w:val="1001"/>
        </w:numPr>
        <w:pStyle w:val="Compact"/>
      </w:pPr>
      <w:r>
        <w:t xml:space="preserve">Enhance documentation of risk assessments in all clinical files.</w:t>
      </w:r>
    </w:p>
    <w:p>
      <w:pPr>
        <w:numPr>
          <w:ilvl w:val="0"/>
          <w:numId w:val="1001"/>
        </w:numPr>
        <w:pStyle w:val="Compact"/>
      </w:pPr>
      <w:r>
        <w:t xml:space="preserve">Undertake advanced training in intercultural psychology to better serve the diverse population of Paris.</w:t>
      </w:r>
    </w:p>
    <w:p>
      <w:pPr>
        <w:numPr>
          <w:ilvl w:val="0"/>
          <w:numId w:val="1001"/>
        </w:numPr>
        <w:pStyle w:val="Compact"/>
      </w:pPr>
      <w:r>
        <w:t xml:space="preserve">Conduct an annual review of digital security protocols to ensure full alignment with CNIL standards.</w:t>
      </w:r>
    </w:p>
    <w:p>
      <w:pPr>
        <w:pStyle w:val="FirstParagraph"/>
      </w:pPr>
      <w:r>
        <w:t xml:space="preserve">The Peer Review Committee recommends the continuation of the Psychologist's license to practice, contingent upon the implementation of these recommendations within the next twelve months.</w:t>
      </w:r>
    </w:p>
    <w:bookmarkEnd w:id="26"/>
    <w:p>
      <w:pPr>
        <w:pStyle w:val="BodyText"/>
      </w:pPr>
      <w:r>
        <w:rPr>
          <w:bCs/>
          <w:b/>
        </w:rPr>
        <w:t xml:space="preserve">Prepared by:</w:t>
      </w:r>
    </w:p>
    <w:p>
      <w:pPr>
        <w:pStyle w:val="BodyText"/>
      </w:pPr>
      <w:r>
        <w:t xml:space="preserve">Dr. Jean-Luc Moreau</w:t>
      </w:r>
      <w:r>
        <w:br/>
      </w:r>
      <w:r>
        <w:t xml:space="preserve">Senior Peer Reviewer</w:t>
      </w:r>
      <w:r>
        <w:br/>
      </w:r>
      <w:r>
        <w:t xml:space="preserve">Independent Committee for Psychological Practice Standards</w:t>
      </w:r>
      <w:r>
        <w:br/>
      </w:r>
      <w:r>
        <w:t xml:space="preserve">Paris, France</w:t>
      </w:r>
    </w:p>
    <w:p>
      <w:pPr>
        <w:pStyle w:val="BodyText"/>
      </w:pPr>
      <w:r>
        <w:t xml:space="preserve">Disclaimer: This document is a simulated Peer Review Report generated for illustrative purposes. It does not represent an actual evaluation of a specific individual or entity. All names and details are fictional.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Paris, France</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