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Italy Milan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Milan Professional Psychology Ethics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clinical competence, and ethical adherence of a practicing Psychologist operating within the metropolitan area of Italy Milan. The review is conducted in accordance with the standards set forth by the Italian National Order of Psychologists (Ordine Nazionale degli Psicologi) and the specific regional guidelines of the Lombardy region.</w:t>
      </w:r>
    </w:p>
    <w:p>
      <w:pPr>
        <w:pStyle w:val="BodyText"/>
      </w:pPr>
      <w:r>
        <w:t xml:space="preserve">The purpose of this document is to ensure that the psychological services provided align with the rigorous expectations of the Italian healthcare system and the cultural nuances specific to Milan. As a major economic and cultural hub, Italy Milan presents a unique environment where psychological practice must balance traditional Italian familial values with the fast-paced, modern demands of a global city. This report assesses whether the subject Psychologist maintains the highest standards of care within this specific context.</w:t>
      </w:r>
    </w:p>
    <w:bookmarkEnd w:id="21"/>
    <w:bookmarkStart w:id="22" w:name="regulatory-compliance-and-licensing"/>
    <w:p>
      <w:pPr>
        <w:pStyle w:val="Heading2"/>
      </w:pPr>
      <w:r>
        <w:t xml:space="preserve">2. Regulatory Compliance and Licensing</w:t>
      </w:r>
    </w:p>
    <w:p>
      <w:pPr>
        <w:pStyle w:val="FirstParagraph"/>
      </w:pPr>
      <w:r>
        <w:t xml:space="preserve">The initial phase of this Peer Review Report focused on verifying the legal standing of the Psychologist. It is confirmed that the subject holds a valid registration with the Milan Section of the Order of Psychologists. In Italy, the title of "Psychologist" is strictly protected by law, and only those registered with the Order are permitted to practice. The review confirms that the subject has maintained continuous professional development (CPD) credits as required by national legislation.</w:t>
      </w:r>
    </w:p>
    <w:p>
      <w:pPr>
        <w:pStyle w:val="BodyText"/>
      </w:pPr>
      <w:r>
        <w:t xml:space="preserve">Furthermore, the review examined the Psychologist's adherence to the Code of Deontology for Psychologists. This code is paramount in Italy, governing everything from confidentiality to professional relationships. The subject has demonstrated full compliance with these regulations, ensuring that their practice in Italy Milan is legally sound and ethically robust.</w:t>
      </w:r>
    </w:p>
    <w:bookmarkEnd w:id="22"/>
    <w:bookmarkStart w:id="23" w:name="clinical-competence-and-methodology"/>
    <w:p>
      <w:pPr>
        <w:pStyle w:val="Heading2"/>
      </w:pPr>
      <w:r>
        <w:t xml:space="preserve">3. Clinical Competence and Methodology</w:t>
      </w:r>
    </w:p>
    <w:p>
      <w:pPr>
        <w:pStyle w:val="FirstParagraph"/>
      </w:pPr>
      <w:r>
        <w:t xml:space="preserve">A core component of this Peer Review Report is the assessment of clinical methodology. The Psychologist under review utilizes evidence-based therapeutic approaches, including Cognitive Behavioral Therapy (CBT) and psychodynamic therapy, which are widely recognized and respected within the Italian clinical community. The review panel analyzed anonymized case studies to evaluate diagnostic accuracy and treatment planning.</w:t>
      </w:r>
    </w:p>
    <w:p>
      <w:pPr>
        <w:pStyle w:val="BodyText"/>
      </w:pPr>
      <w:r>
        <w:t xml:space="preserve">It was observed that the Psychologist effectively adapts therapeutic interventions to the specific needs of the Milanese population. This includes addressing stressors related to high-pressure corporate environments, which are prevalent in Italy Milan, as well as navigating complex family dynamics that are characteristic of Italian culture. The ability to integrate cultural sensitivity into clinical practice is a critical competency for any Psychologist in this region, and the subject has demonstrated a high level of proficiency in this area.</w:t>
      </w:r>
    </w:p>
    <w:bookmarkEnd w:id="23"/>
    <w:bookmarkStart w:id="24" w:name="ethical-standards-and-confidentiality"/>
    <w:p>
      <w:pPr>
        <w:pStyle w:val="Heading2"/>
      </w:pPr>
      <w:r>
        <w:t xml:space="preserve">4. Ethical Standards and Confidentiality</w:t>
      </w:r>
    </w:p>
    <w:p>
      <w:pPr>
        <w:pStyle w:val="FirstParagraph"/>
      </w:pPr>
      <w:r>
        <w:t xml:space="preserve">Confidentiality is a cornerstone of psychological practice, particularly in a city like Italy Milan, where professional and social circles often overlap. This Peer Review Report places significant emphasis on the subject's handling of sensitive client information. The review confirms that the Psychologist adheres strictly to data protection laws, including the General Data Protection Regulation (GDPR) and specific Italian privacy laws.</w:t>
      </w:r>
    </w:p>
    <w:p>
      <w:pPr>
        <w:pStyle w:val="BodyText"/>
      </w:pPr>
      <w:r>
        <w:t xml:space="preserve">The review also assessed the management of dual relationships, a common ethical challenge in smaller professional communities. The Psychologist has established clear boundaries and protocols to prevent conflicts of interest, ensuring that the therapeutic relationship remains professional and unbiased. This adherence to ethical standards reinforces the trust placed in the Psychologist by the community of Italy Milan.</w:t>
      </w:r>
    </w:p>
    <w:bookmarkEnd w:id="24"/>
    <w:bookmarkStart w:id="25" w:name="X8ca5646a9bc92b216de47a82f3f65bad756fde0"/>
    <w:p>
      <w:pPr>
        <w:pStyle w:val="Heading2"/>
      </w:pPr>
      <w:r>
        <w:t xml:space="preserve">5. Professional Collaboration and Community Engagement</w:t>
      </w:r>
    </w:p>
    <w:p>
      <w:pPr>
        <w:pStyle w:val="FirstParagraph"/>
      </w:pPr>
      <w:r>
        <w:t xml:space="preserve">In the Italian healthcare model, collaboration between mental health professionals is essential. This Peer Review Report evaluated the Psychologist's interactions with other healthcare providers, including psychiatrists, general practitioners, and social workers in Italy Milan. The subject has been commended for their collaborative approach, actively participating in multidisciplinary teams to provide comprehensive care for patients.</w:t>
      </w:r>
    </w:p>
    <w:p>
      <w:pPr>
        <w:pStyle w:val="BodyText"/>
      </w:pPr>
      <w:r>
        <w:t xml:space="preserve">Additionally, the Psychologist's engagement with the local professional community was reviewed. Participation in conferences, workshops, and ethical committees organized by the Milan Order of Psychologists demonstrates a commitment to the advancement of the profession. This active involvement contributes to the overall quality of psychological services available in Italy Milan.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reviewing panel concludes that the Psychologist meets and exceeds the professional standards required for practice in Italy Milan. The subject demonstrates exceptional clinical competence, strict ethical adherence, and a deep understanding of the cultural and regulatory landscape of the region.</w:t>
      </w:r>
    </w:p>
    <w:p>
      <w:pPr>
        <w:pStyle w:val="BodyText"/>
      </w:pPr>
      <w:r>
        <w:t xml:space="preserve">While the overall assessment is highly positive, the panel recommends continued focus on integrating digital mental health tools, which are increasingly relevant in the modern context of Italy Milan. Ensuring that telehealth services maintain the same ethical and clinical standards as in-person sessions will be crucial for future practice.</w:t>
      </w:r>
    </w:p>
    <w:p>
      <w:pPr>
        <w:pStyle w:val="BodyText"/>
      </w:pPr>
      <w:r>
        <w:t xml:space="preserve">In summary, this Peer Review Report affirms the Psychologist's suitability to continue providing high-quality mental health services. Their practice serves as a model of professionalism and integrity, contributing positively to the mental health landscape of Italy Milan.</w:t>
      </w:r>
    </w:p>
    <w:bookmarkEnd w:id="26"/>
    <w:p>
      <w:pPr>
        <w:pStyle w:val="BodyText"/>
      </w:pPr>
      <w:r>
        <w:rPr>
          <w:bCs/>
          <w:b/>
        </w:rPr>
        <w:t xml:space="preserve">Prepared by:</w:t>
      </w:r>
    </w:p>
    <w:p>
      <w:pPr>
        <w:pStyle w:val="BodyText"/>
      </w:pPr>
      <w:r>
        <w:t xml:space="preserve">Dr. Elena Rossi, Senior Reviewer</w:t>
      </w:r>
    </w:p>
    <w:p>
      <w:pPr>
        <w:pStyle w:val="BodyText"/>
      </w:pPr>
      <w:r>
        <w:t xml:space="preserve">Milan Professional Psychology Ethics Committee</w:t>
      </w:r>
    </w:p>
    <w:p>
      <w:pPr>
        <w:pStyle w:val="BodyText"/>
      </w:pPr>
      <w:r>
        <w:rPr>
          <w:bCs/>
          <w:b/>
        </w:rPr>
        <w:t xml:space="preserve">Approved by:</w:t>
      </w:r>
    </w:p>
    <w:p>
      <w:pPr>
        <w:pStyle w:val="BodyText"/>
      </w:pPr>
      <w:r>
        <w:t xml:space="preserve">Dr. Marco Bianchi, Committee Chair</w:t>
      </w:r>
    </w:p>
    <w:p>
      <w:pPr>
        <w:pStyle w:val="BodyText"/>
      </w:pPr>
      <w:r>
        <w:t xml:space="preserve">Ordine degli Psicologi della Lombardia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Italy Milan</dc:title>
  <dc:creator/>
  <dc:language>en</dc:language>
  <cp:keywords/>
  <dcterms:created xsi:type="dcterms:W3CDTF">2026-10-10T03:54:03Z</dcterms:created>
  <dcterms:modified xsi:type="dcterms:W3CDTF">2026-10-10T03:54:03Z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