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Abidjan,</w:t>
      </w:r>
      <w:r>
        <w:t xml:space="preserve"> </w:t>
      </w:r>
      <w:r>
        <w:t xml:space="preserve">Ivory</w:t>
      </w:r>
      <w:r>
        <w:t xml:space="preserve"> </w:t>
      </w:r>
      <w:r>
        <w:t xml:space="preserve">Coast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Practice and Professional Competency Assessment</w:t>
      </w:r>
    </w:p>
    <w:p>
      <w:pPr>
        <w:pStyle w:val="BodyText"/>
      </w:pPr>
      <w:r>
        <w:rPr>
          <w:bCs/>
          <w:b/>
        </w:rPr>
        <w:t xml:space="preserve">Location:</w:t>
      </w:r>
      <w:r>
        <w:t xml:space="preserve"> </w:t>
      </w:r>
      <w:r>
        <w:t xml:space="preserve">Abidjan, Ivory Coast</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standards, clinical efficacy, and ethical adherence of a practicing Psychologist within the metropolitan area of Abidjan, Ivory Coast. The review process was conducted in accordance with the international standards of psychological practice, while strictly adhering to the local regulatory frameworks established by the Ivorian Ministry of Health and Population. The objective of this assessment is to ensure that the mental health services provided to the diverse population of Abidjan meet the highest benchmarks of safety, cultural competence, and clinical rigor.</w:t>
      </w:r>
    </w:p>
    <w:bookmarkEnd w:id="21"/>
    <w:bookmarkStart w:id="22" w:name="introduction-and-context"/>
    <w:p>
      <w:pPr>
        <w:pStyle w:val="Heading2"/>
      </w:pPr>
      <w:r>
        <w:t xml:space="preserve">2. Introduction and Context</w:t>
      </w:r>
    </w:p>
    <w:p>
      <w:pPr>
        <w:pStyle w:val="FirstParagraph"/>
      </w:pPr>
      <w:r>
        <w:t xml:space="preserve">The role of the Psychologist in Ivory Coast is evolving rapidly. As Abidjan continues to grow as an economic and cultural hub, the demand for specialized mental health services has increased significantly. This Peer Review Report acknowledges the unique socio-cultural landscape of Abidjan, where traditional healing practices often coexist with modern clinical psychology. Therefore, the evaluation of the Psychologist in question focuses not only on technical proficiency but also on the ability to navigate the complex cultural dynamics inherent to the Ivorian context.</w:t>
      </w:r>
    </w:p>
    <w:p>
      <w:pPr>
        <w:pStyle w:val="BodyText"/>
      </w:pPr>
      <w:r>
        <w:t xml:space="preserve">The review team examined case files, observed clinical interactions, and interviewed colleagues to form a comprehensive view of the Psychologist's practice. The scope of this report covers diagnostic accuracy, therapeutic intervention strategies, ethical compliance, and community engagement within the Abidjan region.</w:t>
      </w:r>
    </w:p>
    <w:bookmarkEnd w:id="22"/>
    <w:bookmarkStart w:id="23" w:name="X6f6d8d8ffcf3aa95c70f273d3a05cc874ff8c55"/>
    <w:p>
      <w:pPr>
        <w:pStyle w:val="Heading2"/>
      </w:pPr>
      <w:r>
        <w:t xml:space="preserve">3. Clinical Competency and Diagnostic Accuracy</w:t>
      </w:r>
    </w:p>
    <w:p>
      <w:pPr>
        <w:pStyle w:val="FirstParagraph"/>
      </w:pPr>
      <w:r>
        <w:t xml:space="preserve">The Psychologist under review demonstrates a robust understanding of psychopathology and diagnostic criteria. The assessment of clinical records indicates that diagnostic formulations are thorough, evidence-based, and consistent with current international standards. However, a critical aspect of this Peer Review Report is the evaluation of how these diagnoses are contextualized for patients in Ivory Coast.</w:t>
      </w:r>
    </w:p>
    <w:p>
      <w:pPr>
        <w:pStyle w:val="BodyText"/>
      </w:pPr>
      <w:r>
        <w:t xml:space="preserve">It was observed that the Psychologist effectively integrates cultural factors into the diagnostic process. In Abidjan, somatic expressions of psychological distress are common. The Psychologist has shown commendable skill in distinguishing between organic medical conditions and psychosomatic presentations, ensuring that patients receive appropriate referrals when necessary. This level of clinical acumen is vital for maintaining trust in the mental health system within the local community.</w:t>
      </w:r>
    </w:p>
    <w:bookmarkEnd w:id="23"/>
    <w:bookmarkStart w:id="24" w:name="X29337cb87604d43120e9afc6ce19fb389cbd23d"/>
    <w:p>
      <w:pPr>
        <w:pStyle w:val="Heading2"/>
      </w:pPr>
      <w:r>
        <w:t xml:space="preserve">4. Therapeutic Interventions and Cultural Adaptation</w:t>
      </w:r>
    </w:p>
    <w:p>
      <w:pPr>
        <w:pStyle w:val="FirstParagraph"/>
      </w:pPr>
      <w:r>
        <w:t xml:space="preserve">A significant portion of this Peer Review Report is dedicated to the therapeutic methods employed by the Psychologist. The review confirms that the practitioner utilizes evidence-based modalities, such as Cognitive Behavioral Therapy (CBT) and psychodynamic approaches. Crucially, these methods are not applied rigidly but are adapted to fit the cultural realities of Abidjan.</w:t>
      </w:r>
    </w:p>
    <w:p>
      <w:pPr>
        <w:pStyle w:val="BodyText"/>
      </w:pPr>
      <w:r>
        <w:t xml:space="preserve">The Psychologist demonstrates a high degree of cultural humility. In Ivory Coast, family structures and community ties are central to individual identity. The review notes that the Psychologist frequently involves family members in the therapeutic process, respecting the collectivist nature of Ivorian society. This approach enhances treatment adherence and outcomes. Furthermore, the Psychologist is sensitive to the stigma often associated with mental health issues in Abidjan, employing discreet and destigmatizing language that encourages open dialogue.</w:t>
      </w:r>
    </w:p>
    <w:bookmarkEnd w:id="24"/>
    <w:bookmarkStart w:id="25" w:name="X847556be454051c4cebe9b10cfbc93d04f150f5"/>
    <w:p>
      <w:pPr>
        <w:pStyle w:val="Heading2"/>
      </w:pPr>
      <w:r>
        <w:t xml:space="preserve">5. Ethical Practice and Professional Conduct</w:t>
      </w:r>
    </w:p>
    <w:p>
      <w:pPr>
        <w:pStyle w:val="FirstParagraph"/>
      </w:pPr>
      <w:r>
        <w:t xml:space="preserve">Ethical integrity is the cornerstone of psychological practice. This Peer Review Report confirms that the Psychologist adheres strictly to the ethical codes governing the profession in Ivory Coast. Confidentiality is maintained with the utmost diligence, a critical factor in a close-knit urban environment like Abidjan where privacy concerns are paramount.</w:t>
      </w:r>
    </w:p>
    <w:p>
      <w:pPr>
        <w:pStyle w:val="BodyText"/>
      </w:pPr>
      <w:r>
        <w:t xml:space="preserve">The review also examined the Psychologist's management of dual relationships and boundaries. Given the social dynamics of Abidjan, avoiding conflicts of interest can be challenging. The Psychologist has established clear professional boundaries and demonstrates sound judgment in navigating social interactions that could potentially compromise the therapeutic relationship. Informed consent procedures are documented clearly, ensuring that clients fully understand the nature of the treatment and their rights.</w:t>
      </w:r>
    </w:p>
    <w:bookmarkEnd w:id="25"/>
    <w:bookmarkStart w:id="26" w:name="X6b6473f8b780ae58ab0f7a72f015094a0319ed4"/>
    <w:p>
      <w:pPr>
        <w:pStyle w:val="Heading2"/>
      </w:pPr>
      <w:r>
        <w:t xml:space="preserve">6. Professional Development and Community Engagement</w:t>
      </w:r>
    </w:p>
    <w:p>
      <w:pPr>
        <w:pStyle w:val="FirstParagraph"/>
      </w:pPr>
      <w:r>
        <w:t xml:space="preserve">Continuous professional development is essential for any Psychologist. This report highlights the subject's active participation in local and regional training workshops. The Psychologist stays updated on emerging trends in mental health care, ensuring that the services provided in Abidjan remain at the forefront of the field.</w:t>
      </w:r>
    </w:p>
    <w:p>
      <w:pPr>
        <w:pStyle w:val="BodyText"/>
      </w:pPr>
      <w:r>
        <w:t xml:space="preserve">Additionally, the Psychologist is engaged in community outreach initiatives within Ivory Coast. By participating in public awareness campaigns and collaborating with local health centers, the Psychologist contributes to the broader goal of improving mental health literacy in Abidjan. This commitment to community service reflects a deep understanding of the social determinants of mental health and a dedication to public welfare.</w:t>
      </w:r>
    </w:p>
    <w:bookmarkEnd w:id="26"/>
    <w:bookmarkStart w:id="27" w:name="recommendations"/>
    <w:p>
      <w:pPr>
        <w:pStyle w:val="Heading2"/>
      </w:pPr>
      <w:r>
        <w:t xml:space="preserve">7. Recommendations</w:t>
      </w:r>
    </w:p>
    <w:p>
      <w:pPr>
        <w:pStyle w:val="FirstParagraph"/>
      </w:pPr>
      <w:r>
        <w:t xml:space="preserve">Based on the findings of this Peer Review Report, the following recommendations are made to further enhance the Psychologist's practice in Abidjan:</w:t>
      </w:r>
    </w:p>
    <w:p>
      <w:pPr>
        <w:numPr>
          <w:ilvl w:val="0"/>
          <w:numId w:val="1001"/>
        </w:numPr>
        <w:pStyle w:val="Compact"/>
      </w:pPr>
      <w:r>
        <w:t xml:space="preserve">Continue to refine culturally adapted therapeutic materials to better serve the diverse linguistic groups within Ivory Coast.</w:t>
      </w:r>
    </w:p>
    <w:p>
      <w:pPr>
        <w:numPr>
          <w:ilvl w:val="0"/>
          <w:numId w:val="1001"/>
        </w:numPr>
        <w:pStyle w:val="Compact"/>
      </w:pPr>
      <w:r>
        <w:t xml:space="preserve">Strengthen collaborations with traditional healers to create a more integrated mental health care network in Abidjan.</w:t>
      </w:r>
    </w:p>
    <w:p>
      <w:pPr>
        <w:numPr>
          <w:ilvl w:val="0"/>
          <w:numId w:val="1001"/>
        </w:numPr>
        <w:pStyle w:val="Compact"/>
      </w:pPr>
      <w:r>
        <w:t xml:space="preserve">Expand supervision services for junior psychologists to help build capacity within the local profession.</w:t>
      </w:r>
    </w:p>
    <w:bookmarkEnd w:id="27"/>
    <w:bookmarkStart w:id="28" w:name="conclusion"/>
    <w:p>
      <w:pPr>
        <w:pStyle w:val="Heading2"/>
      </w:pPr>
      <w:r>
        <w:t xml:space="preserve">8. Conclusion</w:t>
      </w:r>
    </w:p>
    <w:p>
      <w:pPr>
        <w:pStyle w:val="FirstParagraph"/>
      </w:pPr>
      <w:r>
        <w:t xml:space="preserve">In conclusion, this Peer Review Report affirms that the Psychologist under review maintains a high standard of professional practice. The evaluation confirms that the services provided are clinically sound, ethically robust, and culturally responsive to the needs of the population in Abidjan, Ivory Coast. The Psychologist plays a vital role in the mental health landscape of the region, and their continued dedication to excellence is commendable. This report serves as a formal validation of their competency and a guide for future professional growth.</w:t>
      </w:r>
    </w:p>
    <w:bookmarkEnd w:id="28"/>
    <w:p>
      <w:pPr>
        <w:pStyle w:val="BodyText"/>
      </w:pPr>
      <w:r>
        <w:rPr>
          <w:bCs/>
          <w:b/>
        </w:rPr>
        <w:t xml:space="preserve">Prepared by:</w:t>
      </w:r>
    </w:p>
    <w:p>
      <w:pPr>
        <w:pStyle w:val="BodyText"/>
      </w:pPr>
      <w:r>
        <w:t xml:space="preserve">Dr. [Name Redacted]</w:t>
      </w:r>
    </w:p>
    <w:p>
      <w:pPr>
        <w:pStyle w:val="BodyText"/>
      </w:pPr>
      <w:r>
        <w:t xml:space="preserve">Senior Clinical Psychologist &amp; Peer Reviewer</w:t>
      </w:r>
    </w:p>
    <w:p>
      <w:pPr>
        <w:pStyle w:val="BodyText"/>
      </w:pPr>
      <w:r>
        <w:t xml:space="preserve">Abidjan, Ivory Coast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Abidjan, Ivory Coast</dc:title>
  <dc:creator/>
  <dc:language>en</dc:language>
  <cp:keywords/>
  <dcterms:created xsi:type="dcterms:W3CDTF">2026-10-10T03:51:37Z</dcterms:created>
  <dcterms:modified xsi:type="dcterms:W3CDTF">2026-10-10T03:51:37Z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