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w:t>
      </w:r>
      <w:r>
        <w:t xml:space="preserve"> </w:t>
      </w:r>
      <w:r>
        <w:t xml:space="preserve">Pakistan</w:t>
      </w:r>
      <w:r>
        <w:t xml:space="preserve"> </w:t>
      </w:r>
      <w:r>
        <w:t xml:space="preserve">Islamabad</w:t>
      </w:r>
    </w:p>
    <w:bookmarkStart w:id="27"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Psychologist</w:t>
      </w:r>
      <w:r>
        <w:br/>
      </w:r>
      <w:r>
        <w:rPr>
          <w:bCs/>
          <w:b/>
        </w:rPr>
        <w:t xml:space="preserve">Location:</w:t>
      </w:r>
      <w:r>
        <w:t xml:space="preserve"> </w:t>
      </w:r>
      <w:r>
        <w:t xml:space="preserve">Pakistan Islamabad</w:t>
      </w:r>
    </w:p>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January 2023 – September 2023</w:t>
      </w:r>
      <w:r>
        <w:br/>
      </w:r>
      <w:r>
        <w:rPr>
          <w:bCs/>
          <w:b/>
        </w:rPr>
        <w:t xml:space="preserve">Report ID:</w:t>
      </w:r>
      <w:r>
        <w:t xml:space="preserve"> </w:t>
      </w:r>
      <w:r>
        <w:t xml:space="preserve">PR-PSY-2023-089</w:t>
      </w:r>
    </w:p>
    <w:bookmarkStart w:id="20" w:name="executive-summary"/>
    <w:p>
      <w:pPr>
        <w:pStyle w:val="Heading2"/>
      </w:pPr>
      <w:r>
        <w:t xml:space="preserve">1. Executive Summary</w:t>
      </w:r>
    </w:p>
    <w:p>
      <w:pPr>
        <w:pStyle w:val="FirstParagraph"/>
      </w:pPr>
      <w:r>
        <w:t xml:space="preserve">This Peer Review Report serves as a comprehensive evaluation of the clinical and professional performance of the Psychologist under review. The assessment is conducted within the specific socio-cultural and regulatory context of Pakistan Islamabad. The primary objective of this review is to ensure that the Psychologist maintains the highest standards of ethical practice, clinical efficacy, and cultural competence required by the Pakistan Psychological Society (PPS) and local healthcare regulations in the capital city.</w:t>
      </w:r>
    </w:p>
    <w:p>
      <w:pPr>
        <w:pStyle w:val="BodyText"/>
      </w:pPr>
      <w:r>
        <w:t xml:space="preserve">The review covers clinical case management, adherence to ethical guidelines, professional development, and the Psychologist's contribution to the mental health landscape in Islamabad. The findings indicate a strong commitment to professional excellence, with specific recommendations provided to enhance service delivery in this diverse urban environment.</w:t>
      </w:r>
    </w:p>
    <w:bookmarkEnd w:id="20"/>
    <w:bookmarkStart w:id="21" w:name="clinical-competence-and-case-management"/>
    <w:p>
      <w:pPr>
        <w:pStyle w:val="Heading2"/>
      </w:pPr>
      <w:r>
        <w:t xml:space="preserve">2. Clinical Competence and Case Management</w:t>
      </w:r>
    </w:p>
    <w:p>
      <w:pPr>
        <w:pStyle w:val="FirstParagraph"/>
      </w:pPr>
      <w:r>
        <w:t xml:space="preserve">The Psychologist has demonstrated a robust understanding of diagnostic criteria and therapeutic modalities. During the review period, a sample of clinical files was audited to assess the quality of documentation and treatment planning. The Psychologist exhibits proficiency in utilizing evidence-based interventions such as Cognitive Behavioral Therapy (CBT) and psychodynamic approaches, which are highly relevant to the patient demographics in Pakistan Islamabad.</w:t>
      </w:r>
    </w:p>
    <w:p>
      <w:pPr>
        <w:pStyle w:val="BodyText"/>
      </w:pPr>
      <w:r>
        <w:t xml:space="preserve">A key strength observed is the Psychologist's ability to navigate the complex mental health needs of the population in Islamabad. This includes managing cases involving anxiety, depression, and trauma, which are prevalent in the region. The Psychologist has shown particular adeptness in handling cases involving high-functioning professionals and students from the numerous educational institutions in the capital. The treatment plans are well-structured, goal-oriented, and regularly updated based on patient progress.</w:t>
      </w:r>
    </w:p>
    <w:bookmarkEnd w:id="21"/>
    <w:bookmarkStart w:id="22" w:name="X847556be454051c4cebe9b10cfbc93d04f150f5"/>
    <w:p>
      <w:pPr>
        <w:pStyle w:val="Heading2"/>
      </w:pPr>
      <w:r>
        <w:t xml:space="preserve">3. Ethical Practice and Professional Conduct</w:t>
      </w:r>
    </w:p>
    <w:p>
      <w:pPr>
        <w:pStyle w:val="FirstParagraph"/>
      </w:pPr>
      <w:r>
        <w:t xml:space="preserve">Adherence to the Code of Ethics is paramount for any Psychologist practicing in Pakistan Islamabad. This review confirms that the subject strictly adheres to the ethical guidelines set forth by the Pakistan Psychological Society. Confidentiality protocols are rigorously maintained, ensuring that patient data is secure and handled with the utmost discretion, which is critical in a close-knit community environment.</w:t>
      </w:r>
    </w:p>
    <w:p>
      <w:pPr>
        <w:pStyle w:val="BodyText"/>
      </w:pPr>
      <w:r>
        <w:t xml:space="preserve">The Psychologist demonstrates high integrity in maintaining professional boundaries. There were no reported ethical violations or complaints during the review period. Furthermore, the Psychologist actively engages in informed consent processes, ensuring that clients fully understand the nature of therapy, potential risks, and their rights, thereby fostering a transparent therapeutic alliance.</w:t>
      </w:r>
    </w:p>
    <w:bookmarkEnd w:id="22"/>
    <w:bookmarkStart w:id="23" w:name="X55675e80d819680c0364b055e4b72ccf9e38dd2"/>
    <w:p>
      <w:pPr>
        <w:pStyle w:val="Heading2"/>
      </w:pPr>
      <w:r>
        <w:t xml:space="preserve">4. Cultural Competence and Contextual Adaptation</w:t>
      </w:r>
    </w:p>
    <w:p>
      <w:pPr>
        <w:pStyle w:val="FirstParagraph"/>
      </w:pPr>
      <w:r>
        <w:t xml:space="preserve">Practicing as a Psychologist in Pakistan Islamabad requires a nuanced understanding of local cultural norms, religious values, and family dynamics. This Peer Review Report highlights the Psychologist's exceptional cultural competence. The subject effectively integrates cultural sensitivity into their therapeutic practice, respecting the values of the clients while promoting mental well-being.</w:t>
      </w:r>
    </w:p>
    <w:p>
      <w:pPr>
        <w:pStyle w:val="BodyText"/>
      </w:pPr>
      <w:r>
        <w:t xml:space="preserve">The Psychologist is adept at working within the family-centric structure common in Pakistani society. They successfully involve family members in the therapeutic process when appropriate, recognizing the family's pivotal role in the client's support system. Additionally, the Psychologist demonstrates sensitivity to the stigma surrounding mental health in the region, employing strategies to destigmatize therapy and encourage help-seeking behaviors among clients.</w:t>
      </w:r>
    </w:p>
    <w:bookmarkEnd w:id="23"/>
    <w:bookmarkStart w:id="24" w:name="X2164111b339e050a2aead4fa38c65172824ef63"/>
    <w:p>
      <w:pPr>
        <w:pStyle w:val="Heading2"/>
      </w:pPr>
      <w:r>
        <w:t xml:space="preserve">5. Professional Development and Collaboration</w:t>
      </w:r>
    </w:p>
    <w:p>
      <w:pPr>
        <w:pStyle w:val="FirstParagraph"/>
      </w:pPr>
      <w:r>
        <w:t xml:space="preserve">Continuous professional development is essential for maintaining clinical relevance. The Psychologist has actively participated in workshops, seminars, and conferences organized by local institutions in Islamabad, including the Pakistan Psychological Society and various medical colleges. This commitment to lifelong learning ensures that the Psychologist remains updated on the latest research and therapeutic techniques.</w:t>
      </w:r>
    </w:p>
    <w:p>
      <w:pPr>
        <w:pStyle w:val="BodyText"/>
      </w:pPr>
      <w:r>
        <w:t xml:space="preserve">Furthermore, the Psychologist collaborates effectively with other healthcare professionals, including psychiatrists, general practitioners, and social workers in the Islamabad Capital Territory. This multidisciplinary approach enhances the quality of care provided to patients with complex needs. The Psychologist also contributes to the broader professional community by engaging in peer supervision and mentoring junior colleagues.</w:t>
      </w:r>
    </w:p>
    <w:bookmarkEnd w:id="24"/>
    <w:bookmarkStart w:id="25" w:name="Xda79409093af40bd3d15ed7d2a5582dbca223f1"/>
    <w:p>
      <w:pPr>
        <w:pStyle w:val="Heading2"/>
      </w:pPr>
      <w:r>
        <w:t xml:space="preserve">6. Areas for Improvement and Recommendations</w:t>
      </w:r>
    </w:p>
    <w:p>
      <w:pPr>
        <w:pStyle w:val="FirstParagraph"/>
      </w:pPr>
      <w:r>
        <w:t xml:space="preserve">While the Psychologist's performance is commendable, this Peer Review Report identifies a few areas for potential growth. It is recommended that the Psychologist further expand their expertise in trauma-informed care, given the increasing number of trauma-related cases in the region. Additionally, incorporating more digital mental health tools could enhance accessibility for clients in Islamabad who may face logistical barriers to in-person sessions.</w:t>
      </w:r>
    </w:p>
    <w:p>
      <w:pPr>
        <w:pStyle w:val="BodyText"/>
      </w:pPr>
      <w:r>
        <w:t xml:space="preserve">The Psychologist is also encouraged to engage more in community outreach programs to raise mental health awareness in underserved areas of the capital. This would not only benefit the community but also reinforce the Psychologist's role as a leader in the field of mental health in Pakistan Islamabad.</w:t>
      </w:r>
    </w:p>
    <w:bookmarkEnd w:id="25"/>
    <w:bookmarkStart w:id="26" w:name="conclusion"/>
    <w:p>
      <w:pPr>
        <w:pStyle w:val="Heading2"/>
      </w:pPr>
      <w:r>
        <w:t xml:space="preserve">7. Conclusion</w:t>
      </w:r>
    </w:p>
    <w:p>
      <w:pPr>
        <w:pStyle w:val="FirstParagraph"/>
      </w:pPr>
      <w:r>
        <w:t xml:space="preserve">In conclusion, this Peer Review Report affirms that the Psychologist under review is a highly competent, ethical, and culturally sensitive professional. Their contributions to the mental health sector in Pakistan Islamabad are significant and align with the highest standards of the profession. The Psychologist is well-equipped to handle the diverse psychological needs of the population in the capital city and is encouraged to continue their excellent work while addressing the recommended areas for improvement.</w:t>
      </w:r>
    </w:p>
    <w:bookmarkEnd w:id="26"/>
    <w:p>
      <w:pPr>
        <w:pStyle w:val="BodyText"/>
      </w:pPr>
      <w:r>
        <w:rPr>
          <w:bCs/>
          <w:b/>
        </w:rPr>
        <w:t xml:space="preserve">Reviewed By:</w:t>
      </w:r>
      <w:r>
        <w:br/>
      </w:r>
      <w:r>
        <w:t xml:space="preserve">Dr. [Name]</w:t>
      </w:r>
      <w:r>
        <w:br/>
      </w:r>
      <w:r>
        <w:t xml:space="preserve">Senior Psychologist</w:t>
      </w:r>
      <w:r>
        <w:br/>
      </w:r>
      <w:r>
        <w:t xml:space="preserve">Pakistan Psychological Society</w:t>
      </w:r>
    </w:p>
    <w:p>
      <w:pPr>
        <w:pStyle w:val="BodyText"/>
      </w:pPr>
      <w:r>
        <w:rPr>
          <w:bCs/>
          <w:b/>
        </w:rPr>
        <w:t xml:space="preserve">Reviewed By:</w:t>
      </w:r>
      <w:r>
        <w:br/>
      </w:r>
      <w:r>
        <w:t xml:space="preserve">Dr. [Name]</w:t>
      </w:r>
      <w:r>
        <w:br/>
      </w:r>
      <w:r>
        <w:t xml:space="preserve">Clinical Supervisor</w:t>
      </w:r>
      <w:r>
        <w:br/>
      </w:r>
      <w:r>
        <w:t xml:space="preserve">Islamabad Mental Health Board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 Pakistan Islamabad</dc:title>
  <dc:creator/>
  <dc:language>en</dc:language>
  <cp:keywords/>
  <dcterms:created xsi:type="dcterms:W3CDTF">2026-10-10T04:21:29Z</dcterms:created>
  <dcterms:modified xsi:type="dcterms:W3CDTF">2026-10-10T04:21:29Z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