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Russia</w:t>
      </w:r>
      <w:r>
        <w:t xml:space="preserve"> </w:t>
      </w:r>
      <w:r>
        <w:t xml:space="preserve">Moscow</w:t>
      </w:r>
    </w:p>
    <w:bookmarkStart w:id="26" w:name="X8db3eee7d0200aa76224786ae354946ee71d4c1"/>
    <w:p>
      <w:pPr>
        <w:pStyle w:val="Heading1"/>
      </w:pPr>
      <w:r>
        <w:t xml:space="preserve">Peer Review Report: Clinical Psychologist Practice</w:t>
      </w:r>
    </w:p>
    <w:p>
      <w:pPr>
        <w:pStyle w:val="FirstParagraph"/>
      </w:pPr>
      <w:r>
        <w:t xml:space="preserve">Review Date</w:t>
      </w:r>
    </w:p>
    <w:p>
      <w:pPr>
        <w:pStyle w:val="BodyText"/>
      </w:pPr>
      <w:r>
        <w:t xml:space="preserve">October 24, 2023</w:t>
      </w:r>
    </w:p>
    <w:p>
      <w:pPr>
        <w:pStyle w:val="BodyText"/>
      </w:pPr>
      <w:r>
        <w:t xml:space="preserve">Location of Practice</w:t>
      </w:r>
    </w:p>
    <w:p>
      <w:pPr>
        <w:pStyle w:val="BodyText"/>
      </w:pPr>
      <w:r>
        <w:t xml:space="preserve">Russia Moscow, Central Administrative Okrug</w:t>
      </w:r>
    </w:p>
    <w:p>
      <w:pPr>
        <w:pStyle w:val="BodyText"/>
      </w:pPr>
      <w:r>
        <w:t xml:space="preserve">Review Type</w:t>
      </w:r>
    </w:p>
    <w:p>
      <w:pPr>
        <w:pStyle w:val="BodyText"/>
      </w:pPr>
      <w:r>
        <w:t xml:space="preserve">Comprehensive Professional Audit</w:t>
      </w:r>
    </w:p>
    <w:p>
      <w:pPr>
        <w:pStyle w:val="BodyText"/>
      </w:pPr>
      <w:r>
        <w:t xml:space="preserve">Subject of Review</w:t>
      </w:r>
    </w:p>
    <w:p>
      <w:pPr>
        <w:pStyle w:val="BodyText"/>
      </w:pPr>
      <w:r>
        <w:t xml:space="preserve">Dr. Elena V. Sokolova (License #77-001-234-567)</w:t>
      </w:r>
    </w:p>
    <w:p>
      <w:pPr>
        <w:pStyle w:val="BodyText"/>
      </w:pPr>
      <w:r>
        <w:t xml:space="preserve">Reviewing Body</w:t>
      </w:r>
    </w:p>
    <w:p>
      <w:pPr>
        <w:pStyle w:val="BodyText"/>
      </w:pPr>
      <w:r>
        <w:t xml:space="preserve">Moscow Regional Association of Clinical Psychologists</w:t>
      </w:r>
    </w:p>
    <w:p>
      <w:pPr>
        <w:pStyle w:val="BodyText"/>
      </w:pPr>
      <w:r>
        <w:t xml:space="preserve">Report ID</w:t>
      </w:r>
    </w:p>
    <w:p>
      <w:pPr>
        <w:pStyle w:val="BodyText"/>
      </w:pPr>
      <w:r>
        <w:t xml:space="preserve">MOSC-PR-2023-892</w:t>
      </w:r>
    </w:p>
    <w:bookmarkStart w:id="20" w:name="executive-summary"/>
    <w:p>
      <w:pPr>
        <w:pStyle w:val="Heading2"/>
      </w:pPr>
      <w:r>
        <w:t xml:space="preserve">1. Executive Summary</w:t>
      </w:r>
    </w:p>
    <w:p>
      <w:pPr>
        <w:pStyle w:val="FirstParagraph"/>
      </w:pPr>
      <w:r>
        <w:t xml:space="preserve">This Peer Review Report has been commissioned to evaluate the professional competence, ethical adherence, and clinical efficacy of the Psychologist, Dr. Elena V. Sokolova, operating within the jurisdiction of Russia Moscow. The review was conducted in accordance with the standards set forth by the Russian Psychological Society and the Federal Law on Psychiatric Assistance and Guarantees of Citizens' Rights in this Field. The primary objective was to ensure that the practitioner maintains the highest standards of care expected in the capital's competitive and diverse healthcare environment.</w:t>
      </w:r>
    </w:p>
    <w:p>
      <w:pPr>
        <w:pStyle w:val="BodyText"/>
      </w:pPr>
      <w:r>
        <w:t xml:space="preserve">The findings indicate that the Psychologist demonstrates a robust understanding of contemporary therapeutic modalities and adheres strictly to the legal frameworks governing mental health practice in Russia Moscow. The review highlights strengths in cross-cultural competence and digital security, while offering recommendations for further specialization in trauma-informed care specific to the urban demographic of Moscow.</w:t>
      </w:r>
    </w:p>
    <w:bookmarkEnd w:id="20"/>
    <w:bookmarkStart w:id="21" w:name="X4bc4b1c7ef29040b8a00b7c589cb9a284653636"/>
    <w:p>
      <w:pPr>
        <w:pStyle w:val="Heading2"/>
      </w:pPr>
      <w:r>
        <w:t xml:space="preserve">2. Regulatory Compliance and Legal Framework</w:t>
      </w:r>
    </w:p>
    <w:p>
      <w:pPr>
        <w:pStyle w:val="FirstParagraph"/>
      </w:pPr>
      <w:r>
        <w:t xml:space="preserve">A critical component of this review involved verifying the Psychologist's compliance with the specific regulations of Russia Moscow. The practitioner holds a valid license issued by the Moscow Department of Health, confirming eligibility to provide clinical psychological services. The review confirmed that the Psychologist operates within the boundaries of the "Charter of the Psychologist" adopted by the Russian Psychological Society.</w:t>
      </w:r>
    </w:p>
    <w:p>
      <w:pPr>
        <w:pStyle w:val="BodyText"/>
      </w:pPr>
      <w:r>
        <w:t xml:space="preserve">Furthermore, the audit examined adherence to Federal Law No. 323-FZ "On the Basics of Health Protection of Citizens in the Russian Federation." The Psychologist's documentation practices were found to be fully compliant with data protection laws, specifically regarding the confidentiality of patient records. In the context of Russia Moscow, where privacy concerns are paramount, the secure handling of sensitive psychological data is non-negotiable. The review found that the Psychologist utilizes encrypted digital storage systems that meet the requirements of Federal Law No. 152-FZ on Personal Data.</w:t>
      </w:r>
    </w:p>
    <w:bookmarkEnd w:id="21"/>
    <w:bookmarkStart w:id="22" w:name="clinical-competence-and-methodology"/>
    <w:p>
      <w:pPr>
        <w:pStyle w:val="Heading2"/>
      </w:pPr>
      <w:r>
        <w:t xml:space="preserve">3. Clinical Competence and Methodology</w:t>
      </w:r>
    </w:p>
    <w:p>
      <w:pPr>
        <w:pStyle w:val="FirstParagraph"/>
      </w:pPr>
      <w:r>
        <w:t xml:space="preserve">The core of this Peer Review Report focuses on the clinical skills of the Psychologist. The review panel analyzed a sample of anonymized case files to assess diagnostic accuracy and treatment planning. The Psychologist employs an integrative approach, combining Cognitive Behavioral Therapy (CBT) with elements of psychodynamic therapy. This methodology is particularly effective for the diverse clientele found in Russia Moscow, ranging from corporate professionals experiencing burnout to individuals seeking support for anxiety disorders.</w:t>
      </w:r>
    </w:p>
    <w:p>
      <w:pPr>
        <w:pStyle w:val="BodyText"/>
      </w:pPr>
      <w:r>
        <w:t xml:space="preserve">The Psychologist demonstrates a high level of proficiency in evidence-based practices. The treatment plans observed were tailored to the individual needs of the clients, showing a clear understanding of the socio-cultural context of Moscow. For instance, the Psychologist effectively navigates the unique stressors associated with life in a major metropolis, such as high-pressure work environments and social isolation. The review notes that the Psychologist regularly updates their knowledge base through continuing education, ensuring that their practice remains aligned with global standards while respecting local traditions.</w:t>
      </w:r>
    </w:p>
    <w:bookmarkEnd w:id="22"/>
    <w:bookmarkStart w:id="23" w:name="X4ce211acb8b02978b825403f312638d11fa1afd"/>
    <w:p>
      <w:pPr>
        <w:pStyle w:val="Heading2"/>
      </w:pPr>
      <w:r>
        <w:t xml:space="preserve">4. Ethical Standards and Professional Conduct</w:t>
      </w:r>
    </w:p>
    <w:p>
      <w:pPr>
        <w:pStyle w:val="FirstParagraph"/>
      </w:pPr>
      <w:r>
        <w:t xml:space="preserve">Ethical integrity is the cornerstone of psychological practice. This Peer Review Report evaluated the Psychologist's adherence to the Code of Ethics of the Russian Psychological Society. The review found no instances of ethical violations. The Psychologist maintains clear boundaries with clients, avoids dual relationships, and ensures informed consent is obtained prior to the commencement of therapy.</w:t>
      </w:r>
    </w:p>
    <w:p>
      <w:pPr>
        <w:pStyle w:val="BodyText"/>
      </w:pPr>
      <w:r>
        <w:t xml:space="preserve">In the specific context of Russia Moscow, where the stigma surrounding mental health is gradually decreasing but still present, the Psychologist plays a vital role in destigmatization. The review commends the Psychologist for their sensitivity to cultural nuances and their ability to create a safe, non-judgmental space for clients. The Psychologist also demonstrates a commitment to social responsibility by participating in community outreach programs in Moscow, providing psychological support to vulnerable populations.</w:t>
      </w:r>
    </w:p>
    <w:bookmarkEnd w:id="23"/>
    <w:bookmarkStart w:id="24" w:name="Xeed892823e6bcfd01986a29df04431ac6287ad6"/>
    <w:p>
      <w:pPr>
        <w:pStyle w:val="Heading2"/>
      </w:pPr>
      <w:r>
        <w:t xml:space="preserve">5. Recommendations and Areas for Improvement</w:t>
      </w:r>
    </w:p>
    <w:p>
      <w:pPr>
        <w:pStyle w:val="FirstParagraph"/>
      </w:pPr>
      <w:r>
        <w:t xml:space="preserve">While the overall assessment is highly positive, this Peer Review Report identifies several areas for potential growth. First, it is recommended that the Psychologist pursue advanced certification in trauma-focused therapies. Given the historical and contemporary events affecting the region, there is an increasing demand for specialized trauma care in Russia Moscow. Enhancing expertise in this area would significantly benefit the Psychologist's practice and the community they serve.</w:t>
      </w:r>
    </w:p>
    <w:p>
      <w:pPr>
        <w:pStyle w:val="BodyText"/>
      </w:pPr>
      <w:r>
        <w:t xml:space="preserve">Second, the review suggests expanding the Psychologist's digital presence to include telehealth services that are fully integrated with the Moscow electronic health record system. This would improve accessibility for clients who may face logistical challenges in attending in-person sessions in the city. Finally, the Psychologist is encouraged to engage in more peer supervision groups within Moscow to foster a collaborative professional network and ensure ongoing reflective practice.</w:t>
      </w:r>
    </w:p>
    <w:bookmarkEnd w:id="24"/>
    <w:bookmarkStart w:id="25" w:name="conclusion"/>
    <w:p>
      <w:pPr>
        <w:pStyle w:val="Heading2"/>
      </w:pPr>
      <w:r>
        <w:t xml:space="preserve">6. Conclusion</w:t>
      </w:r>
    </w:p>
    <w:p>
      <w:pPr>
        <w:pStyle w:val="FirstParagraph"/>
      </w:pPr>
      <w:r>
        <w:t xml:space="preserve">In conclusion, this Peer Review Report affirms that the Psychologist, Dr. Elena V. Sokolova, is a competent, ethical, and dedicated professional. Her practice in Russia Moscow meets and often exceeds the standards required by regulatory bodies and professional associations. The Psychologist's commitment to continuous improvement and her sensitivity to the local context make her a valuable asset to the mental health landscape of the capital. The reviewing body recommends the renewal of her professional standing and encourages the implementation of the suggestions outlined in this report to further enhance the quality of care provided.</w:t>
      </w:r>
    </w:p>
    <w:p>
      <w:pPr>
        <w:pStyle w:val="BodyText"/>
      </w:pPr>
      <w:r>
        <w:rPr>
          <w:bCs/>
          <w:b/>
        </w:rPr>
        <w:t xml:space="preserve">Dr. Alexei Ivanov</w:t>
      </w:r>
      <w:r>
        <w:br/>
      </w:r>
      <w:r>
        <w:t xml:space="preserve">Lead Reviewer</w:t>
      </w:r>
      <w:r>
        <w:br/>
      </w:r>
      <w:r>
        <w:t xml:space="preserve">Moscow Regional Association of Clinical Psychologists</w:t>
      </w:r>
    </w:p>
    <w:p>
      <w:pPr>
        <w:pStyle w:val="BodyText"/>
      </w:pPr>
      <w:r>
        <w:rPr>
          <w:bCs/>
          <w:b/>
        </w:rPr>
        <w:t xml:space="preserve">Dr. Maria Petrova</w:t>
      </w:r>
      <w:r>
        <w:br/>
      </w:r>
      <w:r>
        <w:t xml:space="preserve">Ethics Committee Chair</w:t>
      </w:r>
      <w:r>
        <w:br/>
      </w:r>
      <w:r>
        <w:t xml:space="preserve">Russian Psychological Society (Moscow Branch)</w:t>
      </w:r>
    </w:p>
    <w:p>
      <w:pPr>
        <w:pStyle w:val="BodyText"/>
      </w:pPr>
      <w:r>
        <w:t xml:space="preserve">This document is confidential and intended solely for the use of the individual or entity to whom it is addressed. Unauthorized distribution is prohibited.</w:t>
      </w:r>
      <w:r>
        <w:br/>
      </w:r>
      <w:r>
        <w:t xml:space="preserve">Generated for Peer Review Purposes in Russia Moscow.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Russia Moscow</dc:title>
  <dc:creator/>
  <dc:language>en</dc:language>
  <cp:keywords/>
  <dcterms:created xsi:type="dcterms:W3CDTF">2026-10-10T02:03:38Z</dcterms:created>
  <dcterms:modified xsi:type="dcterms:W3CDTF">2026-10-10T02:03:38Z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