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Valencia,</w:t>
      </w:r>
      <w:r>
        <w:t xml:space="preserve"> </w:t>
      </w:r>
      <w:r>
        <w:t xml:space="preserve">Spain</w:t>
      </w:r>
    </w:p>
    <w:bookmarkStart w:id="26" w:name="peer-review-report"/>
    <w:p>
      <w:pPr>
        <w:pStyle w:val="Heading1"/>
      </w:pPr>
      <w:r>
        <w:t xml:space="preserve">Peer Review Report</w:t>
      </w:r>
    </w:p>
    <w:p>
      <w:pPr>
        <w:pStyle w:val="FirstParagraph"/>
      </w:pPr>
      <w:r>
        <w:t xml:space="preserve">Professional Evaluation of Clinical Practice Standards</w:t>
      </w:r>
    </w:p>
    <w:p>
      <w:pPr>
        <w:pStyle w:val="BodyText"/>
      </w:pPr>
      <w:r>
        <w:t xml:space="preserve">Subject of Review:</w:t>
      </w:r>
      <w:r>
        <w:t xml:space="preserve"> </w:t>
      </w:r>
      <w:r>
        <w:t xml:space="preserve">[Psychologist Name Redacted]</w:t>
      </w:r>
    </w:p>
    <w:p>
      <w:pPr>
        <w:pStyle w:val="BodyText"/>
      </w:pPr>
      <w:r>
        <w:t xml:space="preserve">Location of Practice:</w:t>
      </w:r>
      <w:r>
        <w:t xml:space="preserve"> </w:t>
      </w:r>
      <w:r>
        <w:t xml:space="preserve">Valencia, Spain</w:t>
      </w:r>
    </w:p>
    <w:p>
      <w:pPr>
        <w:pStyle w:val="BodyText"/>
      </w:pPr>
      <w:r>
        <w:t xml:space="preserve">Review Date:</w:t>
      </w:r>
      <w:r>
        <w:t xml:space="preserve"> </w:t>
      </w:r>
      <w:r>
        <w:t xml:space="preserve">October 24, 2023</w:t>
      </w:r>
    </w:p>
    <w:p>
      <w:pPr>
        <w:pStyle w:val="BodyText"/>
      </w:pPr>
      <w:r>
        <w:t xml:space="preserve">Reviewing Body:</w:t>
      </w:r>
      <w:r>
        <w:t xml:space="preserve"> </w:t>
      </w:r>
      <w:r>
        <w:t xml:space="preserve">Valencia Regional Psychology Ethics Committee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clinical efficacy, and ethical adherence of a practicing</w:t>
      </w:r>
      <w:r>
        <w:t xml:space="preserve"> </w:t>
      </w:r>
      <w:r>
        <w:rPr>
          <w:bCs/>
          <w:b/>
        </w:rPr>
        <w:t xml:space="preserve">Psychologist</w:t>
      </w:r>
      <w:r>
        <w:t xml:space="preserve"> </w:t>
      </w:r>
      <w:r>
        <w:t xml:space="preserve">operating within the autonomous community of</w:t>
      </w:r>
      <w:r>
        <w:t xml:space="preserve"> </w:t>
      </w:r>
      <w:r>
        <w:rPr>
          <w:bCs/>
          <w:b/>
        </w:rPr>
        <w:t xml:space="preserve">Spain Valencia</w:t>
      </w:r>
      <w:r>
        <w:t xml:space="preserve">. The review process was conducted in accordance with the regulations set forth by the</w:t>
      </w:r>
      <w:r>
        <w:t xml:space="preserve"> </w:t>
      </w:r>
      <w:r>
        <w:rPr>
          <w:iCs/>
          <w:i/>
        </w:rPr>
        <w:t xml:space="preserve">Col·legi Oficial de Psicòlegs del País Valencià</w:t>
      </w:r>
      <w:r>
        <w:t xml:space="preserve"> </w:t>
      </w:r>
      <w:r>
        <w:t xml:space="preserve">(Official College of Psychologists of the Valencian Community) and the general ethical code of the Spanish psychology profession.</w:t>
      </w:r>
    </w:p>
    <w:p>
      <w:pPr>
        <w:pStyle w:val="BodyText"/>
      </w:pPr>
      <w:r>
        <w:t xml:space="preserve">The primary objective of this assessment was to ensure that the subject's clinical interventions align with current evidence-based practices and that their administrative procedures comply with the specific legal frameworks governing healthcare and data protection in Valencia. The review encompasses an analysis of case files, informed consent protocols, therapeutic methodology, and professional boundaries.</w:t>
      </w:r>
    </w:p>
    <w:bookmarkEnd w:id="20"/>
    <w:bookmarkStart w:id="21" w:name="regulatory-and-contextual-framework"/>
    <w:p>
      <w:pPr>
        <w:pStyle w:val="Heading2"/>
      </w:pPr>
      <w:r>
        <w:t xml:space="preserve">2. Regulatory and Contextual Framework</w:t>
      </w:r>
    </w:p>
    <w:p>
      <w:pPr>
        <w:pStyle w:val="FirstParagraph"/>
      </w:pPr>
      <w:r>
        <w:t xml:space="preserve">Practicing as a</w:t>
      </w:r>
      <w:r>
        <w:t xml:space="preserve"> </w:t>
      </w:r>
      <w:r>
        <w:rPr>
          <w:bCs/>
          <w:b/>
        </w:rPr>
        <w:t xml:space="preserve">Psychologist</w:t>
      </w:r>
      <w:r>
        <w:t xml:space="preserve"> </w:t>
      </w:r>
      <w:r>
        <w:t xml:space="preserve">in</w:t>
      </w:r>
      <w:r>
        <w:t xml:space="preserve"> </w:t>
      </w:r>
      <w:r>
        <w:rPr>
          <w:bCs/>
          <w:b/>
        </w:rPr>
        <w:t xml:space="preserve">Spain Valencia</w:t>
      </w:r>
      <w:r>
        <w:t xml:space="preserve"> </w:t>
      </w:r>
      <w:r>
        <w:t xml:space="preserve">requires strict adherence to both national and regional legislation. This review specifically examined compliance with the</w:t>
      </w:r>
      <w:r>
        <w:t xml:space="preserve"> </w:t>
      </w:r>
      <w:r>
        <w:rPr>
          <w:iCs/>
          <w:i/>
        </w:rPr>
        <w:t xml:space="preserve">Ley 44/2003</w:t>
      </w:r>
      <w:r>
        <w:t xml:space="preserve"> </w:t>
      </w:r>
      <w:r>
        <w:t xml:space="preserve">on the ordering of health professions and the specific statutes of the Valencian College of Psychologists. Furthermore, given the digital nature of modern record-keeping, the review assessed compliance with the General Data Protection Regulation (GDPR) as implemented in Spain via the</w:t>
      </w:r>
      <w:r>
        <w:t xml:space="preserve"> </w:t>
      </w:r>
      <w:r>
        <w:rPr>
          <w:iCs/>
          <w:i/>
        </w:rPr>
        <w:t xml:space="preserve">Ley Orgánica 3/2018</w:t>
      </w:r>
      <w:r>
        <w:t xml:space="preserve"> </w:t>
      </w:r>
      <w:r>
        <w:t xml:space="preserve">(LOPDGDD).</w:t>
      </w:r>
    </w:p>
    <w:p>
      <w:pPr>
        <w:pStyle w:val="BodyText"/>
      </w:pPr>
      <w:r>
        <w:t xml:space="preserve">The cultural context of Valencia was also considered. A competent</w:t>
      </w:r>
      <w:r>
        <w:t xml:space="preserve"> </w:t>
      </w:r>
      <w:r>
        <w:rPr>
          <w:bCs/>
          <w:b/>
        </w:rPr>
        <w:t xml:space="preserve">Psychologist</w:t>
      </w:r>
      <w:r>
        <w:t xml:space="preserve"> </w:t>
      </w:r>
      <w:r>
        <w:t xml:space="preserve">in this region must demonstrate cultural competence, understanding the local dialects (Valencian and Spanish) and the specific socio-cultural dynamics of the Valencian population. The review found that the subject demonstrates a high level of linguistic proficiency and cultural sensitivity, which is crucial for establishing rapport and ensuring accurate diagnosis in this specific geographic area.</w:t>
      </w:r>
    </w:p>
    <w:bookmarkEnd w:id="21"/>
    <w:bookmarkStart w:id="22" w:name="clinical-competence-and-methodology"/>
    <w:p>
      <w:pPr>
        <w:pStyle w:val="Heading2"/>
      </w:pPr>
      <w:r>
        <w:t xml:space="preserve">3. Clinical Competence and Methodology</w:t>
      </w:r>
    </w:p>
    <w:p>
      <w:pPr>
        <w:pStyle w:val="FirstParagraph"/>
      </w:pPr>
      <w:r>
        <w:t xml:space="preserve">The core of this</w:t>
      </w:r>
      <w:r>
        <w:t xml:space="preserve"> </w:t>
      </w:r>
      <w:r>
        <w:rPr>
          <w:bCs/>
          <w:b/>
        </w:rPr>
        <w:t xml:space="preserve">Peer Review Report</w:t>
      </w:r>
      <w:r>
        <w:t xml:space="preserve"> </w:t>
      </w:r>
      <w:r>
        <w:t xml:space="preserve">focuses on the clinical quality of the</w:t>
      </w:r>
      <w:r>
        <w:t xml:space="preserve"> </w:t>
      </w:r>
      <w:r>
        <w:rPr>
          <w:bCs/>
          <w:b/>
        </w:rPr>
        <w:t xml:space="preserve">Psychologist</w:t>
      </w:r>
      <w:r>
        <w:t xml:space="preserve">'s work. A random sample of twenty anonymized case files was audited. The evaluation criteria included the accuracy of the initial assessment, the formulation of a case conceptualization, the appropriateness of the treatment plan, and the monitoring of patient progress.</w:t>
      </w:r>
    </w:p>
    <w:p>
      <w:pPr>
        <w:pStyle w:val="BodyText"/>
      </w:pPr>
      <w:r>
        <w:rPr>
          <w:bCs/>
          <w:b/>
        </w:rPr>
        <w:t xml:space="preserve">Assessment and Diagnosis:</w:t>
      </w:r>
      <w:r>
        <w:t xml:space="preserve"> </w:t>
      </w:r>
      <w:r>
        <w:t xml:space="preserve">The subject utilizes standardized psychometric instruments that are validated for the Spanish population. The diagnostic process adheres to the DSM-5-TR and ICD-11 criteria. The review noted that the</w:t>
      </w:r>
      <w:r>
        <w:t xml:space="preserve"> </w:t>
      </w:r>
      <w:r>
        <w:rPr>
          <w:bCs/>
          <w:b/>
        </w:rPr>
        <w:t xml:space="preserve">Psychologist</w:t>
      </w:r>
      <w:r>
        <w:t xml:space="preserve"> </w:t>
      </w:r>
      <w:r>
        <w:t xml:space="preserve">correctly differentiates between clinical disorders and normal variations of human behavior, a critical skill in private practice settings in Valencia where demand for psychological services is high.</w:t>
      </w:r>
    </w:p>
    <w:p>
      <w:pPr>
        <w:pStyle w:val="BodyText"/>
      </w:pPr>
      <w:r>
        <w:rPr>
          <w:bCs/>
          <w:b/>
        </w:rPr>
        <w:t xml:space="preserve">Intervention Strategies:</w:t>
      </w:r>
      <w:r>
        <w:t xml:space="preserve"> </w:t>
      </w:r>
      <w:r>
        <w:t xml:space="preserve">The treatment plans observed were predominantly based on Cognitive Behavioral Therapy (CBT) and third-wave behavioral therapies. These approaches are well-supported by scientific literature. The review confirmed that the interventions were tailored to the individual needs of the patients, taking into account their specific life circumstances within the Valencian context. There was no evidence of the use of pseudoscientific or unvalidated therapeutic techniques.</w:t>
      </w:r>
    </w:p>
    <w:bookmarkEnd w:id="22"/>
    <w:bookmarkStart w:id="23" w:name="X7285cfb8a534c513f514d0fa004f2cd3e868151"/>
    <w:p>
      <w:pPr>
        <w:pStyle w:val="Heading2"/>
      </w:pPr>
      <w:r>
        <w:t xml:space="preserve">4. Ethical Standards and Professional Boundaries</w:t>
      </w:r>
    </w:p>
    <w:p>
      <w:pPr>
        <w:pStyle w:val="FirstParagraph"/>
      </w:pPr>
      <w:r>
        <w:t xml:space="preserve">Ethical practice is the cornerstone of the profession. This</w:t>
      </w:r>
      <w:r>
        <w:t xml:space="preserve"> </w:t>
      </w:r>
      <w:r>
        <w:rPr>
          <w:bCs/>
          <w:b/>
        </w:rPr>
        <w:t xml:space="preserve">Peer Review Report</w:t>
      </w:r>
      <w:r>
        <w:t xml:space="preserve"> </w:t>
      </w:r>
      <w:r>
        <w:t xml:space="preserve">scrutinized the subject's adherence to the ethical code regarding confidentiality, dual relationships, and informed consent.</w:t>
      </w:r>
    </w:p>
    <w:p>
      <w:pPr>
        <w:pStyle w:val="BodyText"/>
      </w:pPr>
      <w:r>
        <w:rPr>
          <w:bCs/>
          <w:b/>
        </w:rPr>
        <w:t xml:space="preserve">Informed Consent:</w:t>
      </w:r>
      <w:r>
        <w:t xml:space="preserve"> </w:t>
      </w:r>
      <w:r>
        <w:t xml:space="preserve">It was verified that the</w:t>
      </w:r>
      <w:r>
        <w:t xml:space="preserve"> </w:t>
      </w:r>
      <w:r>
        <w:rPr>
          <w:bCs/>
          <w:b/>
        </w:rPr>
        <w:t xml:space="preserve">Psychologist</w:t>
      </w:r>
      <w:r>
        <w:t xml:space="preserve"> </w:t>
      </w:r>
      <w:r>
        <w:t xml:space="preserve">provides a clear, written informed consent form to every new client. This document explicitly outlines the nature of therapy, fees, cancellation policies, and confidentiality limits. The language used is accessible and compliant with the legal requirements of</w:t>
      </w:r>
      <w:r>
        <w:t xml:space="preserve"> </w:t>
      </w:r>
      <w:r>
        <w:rPr>
          <w:bCs/>
          <w:b/>
        </w:rPr>
        <w:t xml:space="preserve">Spain Valencia</w:t>
      </w:r>
      <w:r>
        <w:t xml:space="preserve">.</w:t>
      </w:r>
    </w:p>
    <w:p>
      <w:pPr>
        <w:pStyle w:val="BodyText"/>
      </w:pPr>
      <w:r>
        <w:rPr>
          <w:bCs/>
          <w:b/>
        </w:rPr>
        <w:t xml:space="preserve">Confidentiality and Data Security:</w:t>
      </w:r>
      <w:r>
        <w:t xml:space="preserve"> </w:t>
      </w:r>
      <w:r>
        <w:t xml:space="preserve">The review of the physical and digital premises of the practice in Valencia revealed robust security measures. Patient records are stored in encrypted digital systems compliant with Spanish data protection laws. Physical files are kept in locked cabinets accessible only to the</w:t>
      </w:r>
      <w:r>
        <w:t xml:space="preserve"> </w:t>
      </w:r>
      <w:r>
        <w:rPr>
          <w:bCs/>
          <w:b/>
        </w:rPr>
        <w:t xml:space="preserve">Psychologist</w:t>
      </w:r>
      <w:r>
        <w:t xml:space="preserve">. No breaches of confidentiality were identified during the audit period.</w:t>
      </w:r>
    </w:p>
    <w:p>
      <w:pPr>
        <w:pStyle w:val="BodyText"/>
      </w:pPr>
      <w:r>
        <w:rPr>
          <w:bCs/>
          <w:b/>
        </w:rPr>
        <w:t xml:space="preserve">Professional Boundaries:</w:t>
      </w:r>
      <w:r>
        <w:t xml:space="preserve"> </w:t>
      </w:r>
      <w:r>
        <w:t xml:space="preserve">The review examined the subject's interactions with clients outside of therapy sessions. There was no evidence of dual relationships that could impair professional judgment or exploit the client's vulnerability. The</w:t>
      </w:r>
      <w:r>
        <w:t xml:space="preserve"> </w:t>
      </w:r>
      <w:r>
        <w:rPr>
          <w:bCs/>
          <w:b/>
        </w:rPr>
        <w:t xml:space="preserve">Psychologist</w:t>
      </w:r>
      <w:r>
        <w:t xml:space="preserve"> </w:t>
      </w:r>
      <w:r>
        <w:t xml:space="preserve">maintains appropriate boundaries, which is particularly important in a region like Valencia where social circles can be tight-knit.</w:t>
      </w:r>
    </w:p>
    <w:bookmarkEnd w:id="23"/>
    <w:bookmarkStart w:id="24" w:name="administrative-and-financial-practices"/>
    <w:p>
      <w:pPr>
        <w:pStyle w:val="Heading2"/>
      </w:pPr>
      <w:r>
        <w:t xml:space="preserve">5. Administrative and Financial Practices</w:t>
      </w:r>
    </w:p>
    <w:p>
      <w:pPr>
        <w:pStyle w:val="FirstParagraph"/>
      </w:pPr>
      <w:r>
        <w:t xml:space="preserve">The administrative management of the practice was also evaluated. The</w:t>
      </w:r>
      <w:r>
        <w:t xml:space="preserve"> </w:t>
      </w:r>
      <w:r>
        <w:rPr>
          <w:bCs/>
          <w:b/>
        </w:rPr>
        <w:t xml:space="preserve">Psychologist</w:t>
      </w:r>
      <w:r>
        <w:t xml:space="preserve"> </w:t>
      </w:r>
      <w:r>
        <w:t xml:space="preserve">maintains accurate records of sessions, billing, and referrals. The fee structure is transparent and communicated prior to the commencement of therapy. The review confirmed that the subject is up-to-date with all professional indemnity insurance requirements mandated by the Valencian College of Psychologists.</w:t>
      </w:r>
    </w:p>
    <w:p>
      <w:pPr>
        <w:pStyle w:val="BodyText"/>
      </w:pPr>
      <w:r>
        <w:t xml:space="preserve">Furthermore, the</w:t>
      </w:r>
      <w:r>
        <w:t xml:space="preserve"> </w:t>
      </w:r>
      <w:r>
        <w:rPr>
          <w:bCs/>
          <w:b/>
        </w:rPr>
        <w:t xml:space="preserve">Psychologist</w:t>
      </w:r>
      <w:r>
        <w:t xml:space="preserve"> </w:t>
      </w:r>
      <w:r>
        <w:t xml:space="preserve">demonstrates a commitment to continuing professional development (CPD). Records show regular attendance at workshops, conferences, and supervision sessions, ensuring that their knowledge base remains current with the latest advancements in psychological science.</w:t>
      </w:r>
    </w:p>
    <w:bookmarkEnd w:id="24"/>
    <w:bookmarkStart w:id="25" w:name="conclusions-and-recommendations"/>
    <w:p>
      <w:pPr>
        <w:pStyle w:val="Heading2"/>
      </w:pPr>
      <w:r>
        <w:t xml:space="preserve">6. Conclusions and Recommendations</w:t>
      </w:r>
    </w:p>
    <w:p>
      <w:pPr>
        <w:pStyle w:val="FirstParagraph"/>
      </w:pPr>
      <w:r>
        <w:t xml:space="preserve">Based on the comprehensive analysis conducted in this</w:t>
      </w:r>
      <w:r>
        <w:t xml:space="preserve"> </w:t>
      </w:r>
      <w:r>
        <w:rPr>
          <w:bCs/>
          <w:b/>
        </w:rPr>
        <w:t xml:space="preserve">Peer Review Report</w:t>
      </w:r>
      <w:r>
        <w:t xml:space="preserve">, it is concluded that the</w:t>
      </w:r>
      <w:r>
        <w:t xml:space="preserve"> </w:t>
      </w:r>
      <w:r>
        <w:rPr>
          <w:bCs/>
          <w:b/>
        </w:rPr>
        <w:t xml:space="preserve">Psychologist</w:t>
      </w:r>
      <w:r>
        <w:t xml:space="preserve"> </w:t>
      </w:r>
      <w:r>
        <w:t xml:space="preserve">under review maintains a high standard of professional practice. Their clinical work is evidence-based, their ethical conduct is exemplary, and their administrative procedures are fully compliant with the regulations of</w:t>
      </w:r>
      <w:r>
        <w:t xml:space="preserve"> </w:t>
      </w:r>
      <w:r>
        <w:rPr>
          <w:bCs/>
          <w:b/>
        </w:rPr>
        <w:t xml:space="preserve">Spain Valencia</w:t>
      </w:r>
      <w:r>
        <w:t xml:space="preserve">.</w:t>
      </w:r>
    </w:p>
    <w:p>
      <w:pPr>
        <w:pStyle w:val="BodyText"/>
      </w:pPr>
      <w:r>
        <w:t xml:space="preserve">The subject demonstrates a deep understanding of the local cultural context and applies it effectively in their therapeutic work. No major deficiencies were found. However, as a recommendation for continuous improvement, the review suggests implementing a more structured feedback mechanism for clients to evaluate their satisfaction with the service, which could further enhance the quality of care provided.</w:t>
      </w:r>
    </w:p>
    <w:p>
      <w:pPr>
        <w:pStyle w:val="BodyText"/>
      </w:pPr>
      <w:r>
        <w:t xml:space="preserve">This report serves as a formal endorsement of the</w:t>
      </w:r>
      <w:r>
        <w:t xml:space="preserve"> </w:t>
      </w:r>
      <w:r>
        <w:rPr>
          <w:bCs/>
          <w:b/>
        </w:rPr>
        <w:t xml:space="preserve">Psychologist</w:t>
      </w:r>
      <w:r>
        <w:t xml:space="preserve">'s competence and integrity within the professional community of Valencia.</w:t>
      </w:r>
    </w:p>
    <w:p>
      <w:pPr>
        <w:pStyle w:val="BodyText"/>
      </w:pPr>
      <w:r>
        <w:rPr>
          <w:bCs/>
          <w:b/>
        </w:rPr>
        <w:t xml:space="preserve">Lead Reviewer</w:t>
      </w:r>
      <w:r>
        <w:br/>
      </w:r>
      <w:r>
        <w:t xml:space="preserve">Dr. Elena Martinez</w:t>
      </w:r>
      <w:r>
        <w:br/>
      </w:r>
      <w:r>
        <w:t xml:space="preserve">Senior Clinical Psychologist</w:t>
      </w:r>
      <w:r>
        <w:br/>
      </w:r>
      <w:r>
        <w:t xml:space="preserve">Member, Ethics Committee</w:t>
      </w:r>
    </w:p>
    <w:p>
      <w:pPr>
        <w:pStyle w:val="BodyText"/>
      </w:pPr>
      <w:r>
        <w:rPr>
          <w:bCs/>
          <w:b/>
        </w:rPr>
        <w:t xml:space="preserve">Co-Reviewer</w:t>
      </w:r>
      <w:r>
        <w:br/>
      </w:r>
      <w:r>
        <w:t xml:space="preserve">Dr. Javier Soler</w:t>
      </w:r>
      <w:r>
        <w:br/>
      </w:r>
      <w:r>
        <w:t xml:space="preserve">Clinical Psychologist</w:t>
      </w:r>
      <w:r>
        <w:br/>
      </w:r>
      <w:r>
        <w:t xml:space="preserve">Valencia Regional Board</w:t>
      </w:r>
    </w:p>
    <w:p>
      <w:pPr>
        <w:pStyle w:val="BodyText"/>
      </w:pPr>
      <w:r>
        <w:rPr>
          <w:bCs/>
          <w:b/>
        </w:rPr>
        <w:t xml:space="preserve">Disclaimer:</w:t>
      </w:r>
      <w:r>
        <w:t xml:space="preserve"> </w:t>
      </w:r>
      <w:r>
        <w:t xml:space="preserve">This document is a simulated Peer Review Report generated for illustrative purposes. It does not represent an actual evaluation of a specific individual or entity. All names and specific details have been generalized. This document should not be used as a legal or official professional credential.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Practice in Valencia, Spain</dc:title>
  <dc:creator/>
  <dc:language>en</dc:language>
  <cp:keywords/>
  <dcterms:created xsi:type="dcterms:W3CDTF">2026-10-10T02:00:21Z</dcterms:created>
  <dcterms:modified xsi:type="dcterms:W3CDTF">2026-10-10T02:00:21Z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