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Evaluation</w:t>
      </w:r>
    </w:p>
    <w:bookmarkStart w:id="26" w:name="X5aae061c0589ea39234456ca263abedb6899772"/>
    <w:p>
      <w:pPr>
        <w:pStyle w:val="Heading1"/>
      </w:pPr>
      <w:r>
        <w:t xml:space="preserve">Peer Review Report: Radiologist Performance Evaluation</w:t>
      </w:r>
    </w:p>
    <w:p>
      <w:pPr>
        <w:pStyle w:val="FirstParagraph"/>
      </w:pPr>
      <w:r>
        <w:rPr>
          <w:bCs/>
          <w:b/>
        </w:rPr>
        <w:t xml:space="preserve">Subject Radiologist:</w:t>
      </w:r>
      <w:r>
        <w:t xml:space="preserve"> </w:t>
      </w:r>
      <w:r>
        <w:t xml:space="preserve">Dr. [Name]</w:t>
      </w:r>
      <w:r>
        <w:br/>
      </w:r>
      <w:r>
        <w:rPr>
          <w:bCs/>
          <w:b/>
        </w:rPr>
        <w:t xml:space="preserve">License Number:</w:t>
      </w:r>
      <w:r>
        <w:t xml:space="preserve"> </w:t>
      </w:r>
      <w:r>
        <w:t xml:space="preserve">[Number]</w:t>
      </w:r>
      <w:r>
        <w:br/>
      </w:r>
      <w:r>
        <w:rPr>
          <w:bCs/>
          <w:b/>
        </w:rPr>
        <w:t xml:space="preserve">Specialization:</w:t>
      </w:r>
      <w:r>
        <w:t xml:space="preserve"> </w:t>
      </w:r>
      <w:r>
        <w:t xml:space="preserve">Diagnostic Radiology</w:t>
      </w:r>
    </w:p>
    <w:p>
      <w:pPr>
        <w:pStyle w:val="BodyText"/>
      </w:pPr>
      <w:r>
        <w:rPr>
          <w:bCs/>
          <w:b/>
        </w:rPr>
        <w:t xml:space="preserve">Reviewing Committee:</w:t>
      </w:r>
      <w:r>
        <w:t xml:space="preserve"> </w:t>
      </w:r>
      <w:r>
        <w:t xml:space="preserve">Alexandria Medical Syndicate</w:t>
      </w:r>
      <w:r>
        <w:br/>
      </w:r>
      <w:r>
        <w:rPr>
          <w:bCs/>
          <w:b/>
        </w:rPr>
        <w:t xml:space="preserve">Date of Review:</w:t>
      </w:r>
      <w:r>
        <w:t xml:space="preserve"> </w:t>
      </w:r>
      <w:r>
        <w:t xml:space="preserve">[Date]</w:t>
      </w:r>
      <w:r>
        <w:br/>
      </w:r>
      <w:r>
        <w:rPr>
          <w:bCs/>
          <w:b/>
        </w:rPr>
        <w:t xml:space="preserve">Location:</w:t>
      </w:r>
      <w:r>
        <w:t xml:space="preserve"> </w:t>
      </w:r>
      <w:r>
        <w:t xml:space="preserve">Egypt, Alexandria</w:t>
      </w:r>
    </w:p>
    <w:bookmarkStart w:id="20" w:name="introduction-and-scope"/>
    <w:p>
      <w:pPr>
        <w:pStyle w:val="Heading2"/>
      </w:pPr>
      <w:r>
        <w:t xml:space="preserve">1. Introduction and Scope</w:t>
      </w:r>
    </w:p>
    <w:p>
      <w:pPr>
        <w:pStyle w:val="FirstParagraph"/>
      </w:pPr>
      <w:r>
        <w:t xml:space="preserve">This Peer Review Report has been prepared to evaluate the clinical performance, diagnostic accuracy, and professional conduct of the subject Radiologist. This evaluation is conducted in strict accordance with the regulations set forth by the Egyptian Medical Syndicate and the specific guidelines for medical practice in Alexandria, Egypt. The primary objective of this review is to ensure that the highest standards of patient care, diagnostic precision, and radiation safety are maintained within the healthcare facilities of Alexandria.</w:t>
      </w:r>
    </w:p>
    <w:p>
      <w:pPr>
        <w:pStyle w:val="BodyText"/>
      </w:pPr>
      <w:r>
        <w:t xml:space="preserve">The review process involves a comprehensive analysis of a random sample of imaging studies, including X-rays, CT scans, MRIs, and Ultrasound examinations, performed by the Radiologist over the past twelve months. This assessment is critical for maintaining the integrity of the medical profession in Egypt and ensuring that the Radiologist remains competent in interpreting complex cases relevant to the local demographic.</w:t>
      </w:r>
    </w:p>
    <w:bookmarkEnd w:id="20"/>
    <w:bookmarkStart w:id="21" w:name="Xdf2423d01678790f0b8bd92bb05c8b2d9e62461"/>
    <w:p>
      <w:pPr>
        <w:pStyle w:val="Heading2"/>
      </w:pPr>
      <w:r>
        <w:t xml:space="preserve">2. Diagnostic Accuracy and Reporting Quality</w:t>
      </w:r>
    </w:p>
    <w:p>
      <w:pPr>
        <w:pStyle w:val="FirstParagraph"/>
      </w:pPr>
      <w:r>
        <w:t xml:space="preserve">The core competency of a Radiologist lies in the accurate interpretation of medical images. During this review, a panel of senior radiologists from leading hospitals in Alexandria, such as Alexandria University Hospitals and El-Shatby Hospital, analyzed the reports generated by the subject. The evaluation focused on the clarity, completeness, and accuracy of the diagnostic findings.</w:t>
      </w:r>
    </w:p>
    <w:p>
      <w:pPr>
        <w:pStyle w:val="BodyText"/>
      </w:pPr>
      <w:r>
        <w:t xml:space="preserve">The report found that the Radiologist demonstrates a high level of proficiency in identifying pathological conditions. The terminology used in the reports aligns with international standards and the specific guidelines adopted by the Egyptian Ministry of Health. Furthermore, the reports were noted for their structured format, which facilitates clear communication with referring physicians across Alexandria.</w:t>
      </w:r>
    </w:p>
    <w:p>
      <w:pPr>
        <w:pStyle w:val="BodyText"/>
      </w:pPr>
      <w:r>
        <w:t xml:space="preserve">However, the review also highlighted areas for improvement. In a small percentage of cases, there was a lack of specific recommendations for follow-up imaging or further clinical correlation. It is imperative that the Radiologist ensures that every report provides actionable insights to the treating physician, thereby enhancing patient outcomes in the region.</w:t>
      </w:r>
    </w:p>
    <w:bookmarkEnd w:id="21"/>
    <w:bookmarkStart w:id="22" w:name="adherence-to-radiation-safety-protocols"/>
    <w:p>
      <w:pPr>
        <w:pStyle w:val="Heading2"/>
      </w:pPr>
      <w:r>
        <w:t xml:space="preserve">3. Adherence to Radiation Safety Protocols</w:t>
      </w:r>
    </w:p>
    <w:p>
      <w:pPr>
        <w:pStyle w:val="FirstParagraph"/>
      </w:pPr>
      <w:r>
        <w:t xml:space="preserve">Radiation safety is a paramount concern in radiological practice, particularly in a densely populated area like Alexandria. This Peer Review Report assesses the Radiologist's adherence to the ALARA (As Low As Reasonably Achievable) principle. The review examined the protocols used for CT and X-ray examinations to ensure that radiation doses were optimized without compromising image quality.</w:t>
      </w:r>
    </w:p>
    <w:p>
      <w:pPr>
        <w:pStyle w:val="BodyText"/>
      </w:pPr>
      <w:r>
        <w:t xml:space="preserve">The findings indicate that the Radiologist generally follows the safety guidelines established by the Egyptian Atomic Energy Authority. The use of dose monitoring tools and the implementation of pediatric protocols were observed to be satisfactory. Nevertheless, the committee recommends a refresher course on the latest advancements in dose reduction technologies, which are increasingly being adopted in medical centers throughout Egypt.</w:t>
      </w:r>
    </w:p>
    <w:bookmarkEnd w:id="22"/>
    <w:bookmarkStart w:id="23" w:name="professional-conduct-and-communication"/>
    <w:p>
      <w:pPr>
        <w:pStyle w:val="Heading2"/>
      </w:pPr>
      <w:r>
        <w:t xml:space="preserve">4. Professional Conduct and Communication</w:t>
      </w:r>
    </w:p>
    <w:p>
      <w:pPr>
        <w:pStyle w:val="FirstParagraph"/>
      </w:pPr>
      <w:r>
        <w:t xml:space="preserve">Effective communication is essential for a Radiologist working in the collaborative environment of Alexandria's healthcare system. This section of the report evaluates the Radiologist's interactions with referring physicians, patients, and support staff. Feedback was collected from various stakeholders within the hospital network.</w:t>
      </w:r>
    </w:p>
    <w:p>
      <w:pPr>
        <w:pStyle w:val="BodyText"/>
      </w:pPr>
      <w:r>
        <w:t xml:space="preserve">The Radiologist was commended for their professionalism and responsiveness to urgent queries from clinical colleagues. The ability to communicate critical findings promptly is crucial in emergency situations, and the subject demonstrated competence in this area. Additionally, the Radiologist's conduct towards patients was noted to be respectful and empathetic, adhering to the ethical standards expected of medical practitioners in Egypt.</w:t>
      </w:r>
    </w:p>
    <w:bookmarkEnd w:id="23"/>
    <w:bookmarkStart w:id="24" w:name="continuing-medical-education-cme"/>
    <w:p>
      <w:pPr>
        <w:pStyle w:val="Heading2"/>
      </w:pPr>
      <w:r>
        <w:t xml:space="preserve">5. Continuing Medical Education (CME)</w:t>
      </w:r>
    </w:p>
    <w:p>
      <w:pPr>
        <w:pStyle w:val="FirstParagraph"/>
      </w:pPr>
      <w:r>
        <w:t xml:space="preserve">To maintain licensure and competence, Radiologists in Egypt are required to engage in continuous learning. This review verified the subject's participation in Continuing Medical Education activities. The Radiologist has attended several conferences and workshops relevant to their field, including events organized by the Egyptian Society of Radiology and Nuclear Medicine.</w:t>
      </w:r>
    </w:p>
    <w:p>
      <w:pPr>
        <w:pStyle w:val="BodyText"/>
      </w:pPr>
      <w:r>
        <w:t xml:space="preserve">The committee encourages the Radiologist to continue pursuing advanced training in subspecialties such as interventional radiology or neuroradiology, which are in high demand in Alexandria. Staying updated with global medical advancements will further enhance the quality of care provided to patients in the region.</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Radiologist meets the professional and clinical standards required for practice in Alexandria, Egypt. The subject demonstrates strong diagnostic skills, adheres to safety protocols, and maintains professional conduct. However, to achieve excellence, the following recommendations are made:</w:t>
      </w:r>
    </w:p>
    <w:p>
      <w:pPr>
        <w:numPr>
          <w:ilvl w:val="0"/>
          <w:numId w:val="1001"/>
        </w:numPr>
        <w:pStyle w:val="Compact"/>
      </w:pPr>
      <w:r>
        <w:t xml:space="preserve">Enhance the specificity of recommendations in radiological reports.</w:t>
      </w:r>
    </w:p>
    <w:p>
      <w:pPr>
        <w:numPr>
          <w:ilvl w:val="0"/>
          <w:numId w:val="1001"/>
        </w:numPr>
        <w:pStyle w:val="Compact"/>
      </w:pPr>
      <w:r>
        <w:t xml:space="preserve">Undertake additional training on advanced radiation dose optimization techniques.</w:t>
      </w:r>
    </w:p>
    <w:p>
      <w:pPr>
        <w:numPr>
          <w:ilvl w:val="0"/>
          <w:numId w:val="1001"/>
        </w:numPr>
        <w:pStyle w:val="Compact"/>
      </w:pPr>
      <w:r>
        <w:t xml:space="preserve">Continue active participation in CME programs focused on emerging radiological technologies.</w:t>
      </w:r>
    </w:p>
    <w:p>
      <w:pPr>
        <w:pStyle w:val="FirstParagraph"/>
      </w:pPr>
      <w:r>
        <w:t xml:space="preserve">This report serves as a formal record of the evaluation and is intended to support the ongoing development of the Radiologist and the improvement of healthcare services in Alexandria.</w:t>
      </w:r>
    </w:p>
    <w:bookmarkEnd w:id="25"/>
    <w:p>
      <w:pPr>
        <w:pStyle w:val="BodyText"/>
      </w:pPr>
      <w:r>
        <w:rPr>
          <w:bCs/>
          <w:b/>
        </w:rPr>
        <w:t xml:space="preserve">Reviewed By:</w:t>
      </w:r>
      <w:r>
        <w:br/>
      </w:r>
      <w:r>
        <w:t xml:space="preserve">Dr. [Reviewer Name]</w:t>
      </w:r>
      <w:r>
        <w:br/>
      </w:r>
      <w:r>
        <w:t xml:space="preserve">Chair, Peer Review Committee</w:t>
      </w:r>
      <w:r>
        <w:br/>
      </w:r>
      <w:r>
        <w:t xml:space="preserve">Alexandria Medical Syndicate</w:t>
      </w:r>
    </w:p>
    <w:p>
      <w:pPr>
        <w:pStyle w:val="BodyText"/>
      </w:pPr>
      <w:r>
        <w:rPr>
          <w:bCs/>
          <w:b/>
        </w:rPr>
        <w:t xml:space="preserve">Subject Radiologist:</w:t>
      </w:r>
      <w:r>
        <w:br/>
      </w:r>
      <w:r>
        <w:t xml:space="preserve">Dr. [Name]</w:t>
      </w:r>
      <w:r>
        <w:br/>
      </w:r>
      <w:r>
        <w:t xml:space="preserve">Signature and Date</w:t>
      </w:r>
    </w:p>
    <w:p>
      <w:pPr>
        <w:pStyle w:val="BodyText"/>
      </w:pPr>
      <w:r>
        <w:t xml:space="preserve">Confidential Document - For Internal Use Only | Prepared in accordance with Egyptian Medical Syndicate Regulations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Evaluation</dc:title>
  <dc:creator/>
  <dc:language>en</dc:language>
  <cp:keywords/>
  <dcterms:created xsi:type="dcterms:W3CDTF">2026-10-10T08:09:34Z</dcterms:created>
  <dcterms:modified xsi:type="dcterms:W3CDTF">2026-10-10T08:09:34Z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