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Robotics</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Robotics Engineer</w:t>
      </w:r>
    </w:p>
    <w:p>
      <w:pPr>
        <w:pStyle w:val="BodyText"/>
      </w:pPr>
      <w:r>
        <w:rPr>
          <w:bCs/>
          <w:b/>
        </w:rPr>
        <w:t xml:space="preserve">Location:</w:t>
      </w:r>
      <w:r>
        <w:t xml:space="preserve"> </w:t>
      </w:r>
      <w:r>
        <w:t xml:space="preserve">Netherlands Amsterdam</w:t>
      </w:r>
    </w:p>
    <w:p>
      <w:pPr>
        <w:pStyle w:val="BodyText"/>
      </w:pPr>
      <w:r>
        <w:rPr>
          <w:bCs/>
          <w:b/>
        </w:rPr>
        <w:t xml:space="preserve">Date:</w:t>
      </w:r>
      <w:r>
        <w:t xml:space="preserve"> </w:t>
      </w:r>
      <w:r>
        <w:t xml:space="preserve">October 2023</w:t>
      </w:r>
    </w:p>
    <w:p>
      <w:pPr>
        <w:pStyle w:val="BodyText"/>
      </w:pPr>
      <w:r>
        <w:rPr>
          <w:bCs/>
          <w:b/>
        </w:rPr>
        <w:t xml:space="preserve">Reviewer:</w:t>
      </w:r>
      <w:r>
        <w:t xml:space="preserve"> </w:t>
      </w:r>
      <w:r>
        <w:t xml:space="preserve">[Reviewer Name]</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competencies, technical expertise, and collaborative contributions of a Robotics Engineer operating within the dynamic technological landscape of Netherlands Amsterdam. The purpose of this review is to provide a comprehensive assessment of the engineer's performance, focusing on their ability to design, develop, and implement robotic systems that meet the high standards expected in the Dutch innovation ecosystem.</w:t>
      </w:r>
    </w:p>
    <w:p>
      <w:pPr>
        <w:pStyle w:val="BodyText"/>
      </w:pPr>
      <w:r>
        <w:t xml:space="preserve">Amsterdam, as a hub for technology and innovation in Europe, demands excellence in robotics engineering. This report aims to highlight the strengths, areas for improvement, and overall impact of the Robotics Engineer's work, ensuring alignment with industry best practices and organizational goals.</w:t>
      </w:r>
    </w:p>
    <w:bookmarkEnd w:id="21"/>
    <w:bookmarkStart w:id="24" w:name="technical-expertise"/>
    <w:p>
      <w:pPr>
        <w:pStyle w:val="Heading2"/>
      </w:pPr>
      <w:r>
        <w:t xml:space="preserve">2. Technical Expertise</w:t>
      </w:r>
    </w:p>
    <w:bookmarkStart w:id="22" w:name="design-and-development"/>
    <w:p>
      <w:pPr>
        <w:pStyle w:val="Heading3"/>
      </w:pPr>
      <w:r>
        <w:t xml:space="preserve">2.1 Design and Development</w:t>
      </w:r>
    </w:p>
    <w:p>
      <w:pPr>
        <w:pStyle w:val="FirstParagraph"/>
      </w:pPr>
      <w:r>
        <w:t xml:space="preserve">The Robotics Engineer has demonstrated exceptional proficiency in the design and development of robotic systems. Their ability to integrate mechanical, electrical, and software components into cohesive solutions is commendable. In the context of Netherlands Amsterdam, where precision and efficiency are paramount, the engineer's work reflects a deep understanding of both theoretical principles and practical applications.</w:t>
      </w:r>
    </w:p>
    <w:p>
      <w:pPr>
        <w:pStyle w:val="BodyText"/>
      </w:pPr>
      <w:r>
        <w:t xml:space="preserve">Notably, the engineer has successfully utilized advanced tools such as CAD software, simulation platforms, and programming languages like Python and C++ to create robust robotic systems. Their projects have consistently met or exceeded performance metrics, showcasing their technical acumen and attention to detail.</w:t>
      </w:r>
    </w:p>
    <w:bookmarkEnd w:id="22"/>
    <w:bookmarkStart w:id="23" w:name="problem-solving-and-innovation"/>
    <w:p>
      <w:pPr>
        <w:pStyle w:val="Heading3"/>
      </w:pPr>
      <w:r>
        <w:t xml:space="preserve">2.2 Problem-Solving and Innovation</w:t>
      </w:r>
    </w:p>
    <w:p>
      <w:pPr>
        <w:pStyle w:val="FirstParagraph"/>
      </w:pPr>
      <w:r>
        <w:t xml:space="preserve">One of the standout qualities of this Robotics Engineer is their problem-solving ability. They have consistently approached complex challenges with creativity and analytical rigor, often proposing innovative solutions that enhance system functionality. For instance, their recent project involving autonomous navigation in urban environments exemplifies their capacity to think critically and adapt to real-world constraints.</w:t>
      </w:r>
    </w:p>
    <w:p>
      <w:pPr>
        <w:pStyle w:val="BodyText"/>
      </w:pPr>
      <w:r>
        <w:t xml:space="preserve">In the competitive environment of Netherlands Amsterdam, where technological advancements are rapid, the engineer's commitment to staying updated with the latest trends and technologies is evident. This proactive approach ensures that their work remains relevant and impactful.</w:t>
      </w:r>
    </w:p>
    <w:bookmarkEnd w:id="23"/>
    <w:bookmarkEnd w:id="24"/>
    <w:bookmarkStart w:id="27" w:name="collaboration-and-communication"/>
    <w:p>
      <w:pPr>
        <w:pStyle w:val="Heading2"/>
      </w:pPr>
      <w:r>
        <w:t xml:space="preserve">3. Collaboration and Communication</w:t>
      </w:r>
    </w:p>
    <w:bookmarkStart w:id="25" w:name="teamwork"/>
    <w:p>
      <w:pPr>
        <w:pStyle w:val="Heading3"/>
      </w:pPr>
      <w:r>
        <w:t xml:space="preserve">3.1 Teamwork</w:t>
      </w:r>
    </w:p>
    <w:p>
      <w:pPr>
        <w:pStyle w:val="FirstParagraph"/>
      </w:pPr>
      <w:r>
        <w:t xml:space="preserve">The Robotics Engineer has been an invaluable member of the team, fostering a collaborative environment that encourages knowledge sharing and mutual support. Their ability to work effectively with cross-functional teams, including software developers, mechanical engineers, and project managers, has been instrumental in the successful completion of multiple projects.</w:t>
      </w:r>
    </w:p>
    <w:p>
      <w:pPr>
        <w:pStyle w:val="BodyText"/>
      </w:pPr>
      <w:r>
        <w:t xml:space="preserve">In the multicultural setting of Netherlands Amsterdam, where diversity is a strength, the engineer's adaptability and respect for different perspectives have contributed to a harmonious and productive workplace. Their willingness to mentor junior colleagues and share expertise has further enhanced team cohesion.</w:t>
      </w:r>
    </w:p>
    <w:bookmarkEnd w:id="25"/>
    <w:bookmarkStart w:id="26" w:name="communication-skills"/>
    <w:p>
      <w:pPr>
        <w:pStyle w:val="Heading3"/>
      </w:pPr>
      <w:r>
        <w:t xml:space="preserve">3.2 Communication Skills</w:t>
      </w:r>
    </w:p>
    <w:p>
      <w:pPr>
        <w:pStyle w:val="FirstParagraph"/>
      </w:pPr>
      <w:r>
        <w:t xml:space="preserve">Clear and effective communication is essential in robotics engineering, and this individual excels in this area. They have consistently articulated technical concepts in a manner that is accessible to both technical and non-technical stakeholders. This skill has been particularly valuable during client presentations and project reviews, where their ability to convey complex ideas succinctly has earned widespread appreciation.</w:t>
      </w:r>
    </w:p>
    <w:bookmarkEnd w:id="26"/>
    <w:bookmarkEnd w:id="27"/>
    <w:bookmarkStart w:id="28" w:name="project-management-and-execution"/>
    <w:p>
      <w:pPr>
        <w:pStyle w:val="Heading2"/>
      </w:pPr>
      <w:r>
        <w:t xml:space="preserve">4. Project Management and Execution</w:t>
      </w:r>
    </w:p>
    <w:p>
      <w:pPr>
        <w:pStyle w:val="FirstParagraph"/>
      </w:pPr>
      <w:r>
        <w:t xml:space="preserve">The Robotics Engineer has demonstrated strong project management skills, ensuring that projects are completed on time, within budget, and to the required quality standards. Their ability to prioritize tasks, allocate resources efficiently, and mitigate risks has been crucial in navigating the complexities of robotics development.</w:t>
      </w:r>
    </w:p>
    <w:p>
      <w:pPr>
        <w:pStyle w:val="BodyText"/>
      </w:pPr>
      <w:r>
        <w:t xml:space="preserve">In the fast-paced environment of Netherlands Amsterdam, where deadlines are often tight and expectations are high, the engineer's disciplined approach to project execution has been a key factor in their success. Their use of agile methodologies and continuous feedback loops has further enhanced project outcomes.</w:t>
      </w:r>
    </w:p>
    <w:bookmarkEnd w:id="28"/>
    <w:bookmarkStart w:id="29" w:name="areas-for-improvement"/>
    <w:p>
      <w:pPr>
        <w:pStyle w:val="Heading2"/>
      </w:pPr>
      <w:r>
        <w:t xml:space="preserve">5. Areas for Improvement</w:t>
      </w:r>
    </w:p>
    <w:p>
      <w:pPr>
        <w:pStyle w:val="FirstParagraph"/>
      </w:pPr>
      <w:r>
        <w:t xml:space="preserve">While the Robotics Engineer has performed exceptionally well, there are areas where further development could enhance their effectiveness. For example, expanding their knowledge of emerging technologies such as artificial intelligence and machine learning could enable them to create even more advanced robotic systems. Additionally, increasing their involvement in strategic planning and decision-making processes could help them contribute more broadly to organizational goals.</w:t>
      </w:r>
    </w:p>
    <w:p>
      <w:pPr>
        <w:pStyle w:val="BodyText"/>
      </w:pPr>
      <w:r>
        <w:t xml:space="preserve">In the context of Netherlands Amsterdam, where innovation is highly valued, pursuing additional certifications or attending industry conferences could further bolster their expertise and professional network.</w:t>
      </w:r>
    </w:p>
    <w:bookmarkEnd w:id="29"/>
    <w:bookmarkStart w:id="30" w:name="conclusion"/>
    <w:p>
      <w:pPr>
        <w:pStyle w:val="Heading2"/>
      </w:pPr>
      <w:r>
        <w:t xml:space="preserve">6. Conclusion</w:t>
      </w:r>
    </w:p>
    <w:p>
      <w:pPr>
        <w:pStyle w:val="FirstParagraph"/>
      </w:pPr>
      <w:r>
        <w:t xml:space="preserve">In conclusion, this Peer Review Report affirms the Robotics Engineer's status as a highly skilled and dedicated professional. Their technical expertise, collaborative spirit, and commitment to excellence make them a valuable asset to any organization operating in Netherlands Amsterdam. With continued growth and development, they are well-positioned to make significant contributions to the field of robotics engineering and drive innovation in the region.</w:t>
      </w:r>
    </w:p>
    <w:p>
      <w:pPr>
        <w:pStyle w:val="BodyText"/>
      </w:pPr>
      <w:r>
        <w:t xml:space="preserve">This report serves as a testament to their achievements and provides a roadmap for future success. It is recommended that the Robotics Engineer be recognized for their outstanding performance and encouraged to take on greater responsibilities in line with their capabilities.</w:t>
      </w:r>
    </w:p>
    <w:bookmarkEnd w:id="30"/>
    <w:p>
      <w:pPr>
        <w:pStyle w:val="BodyText"/>
      </w:pPr>
      <w:r>
        <w:rPr>
          <w:bCs/>
          <w:b/>
        </w:rPr>
        <w:t xml:space="preserve">Reviewed by:</w:t>
      </w:r>
      <w:r>
        <w:t xml:space="preserve"> </w:t>
      </w:r>
      <w:r>
        <w:t xml:space="preserve">[Reviewer Name]</w:t>
      </w:r>
    </w:p>
    <w:p>
      <w:pPr>
        <w:pStyle w:val="BodyText"/>
      </w:pPr>
      <w:r>
        <w:rPr>
          <w:bCs/>
          <w:b/>
        </w:rPr>
        <w:t xml:space="preserve">Title:</w:t>
      </w:r>
      <w:r>
        <w:t xml:space="preserve"> </w:t>
      </w:r>
      <w:r>
        <w:t xml:space="preserve">Senior Robotics Engineer</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Robotics Engineer</dc:title>
  <dc:creator/>
  <dc:language>en</dc:language>
  <cp:keywords/>
  <dcterms:created xsi:type="dcterms:W3CDTF">2026-10-10T07:21:06Z</dcterms:created>
  <dcterms:modified xsi:type="dcterms:W3CDTF">2026-10-10T07:21:06Z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