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Afghanistan</w:t>
      </w:r>
      <w:r>
        <w:t xml:space="preserve"> </w:t>
      </w:r>
      <w:r>
        <w:t xml:space="preserve">Kabul</w:t>
      </w:r>
    </w:p>
    <w:bookmarkStart w:id="33"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Sales Executive</w:t>
      </w:r>
      <w:r>
        <w:br/>
      </w:r>
      <w:r>
        <w:rPr>
          <w:bCs/>
          <w:b/>
        </w:rPr>
        <w:t xml:space="preserve">Department:</w:t>
      </w:r>
      <w:r>
        <w:t xml:space="preserve"> </w:t>
      </w:r>
      <w:r>
        <w:t xml:space="preserve">Sales &amp; Business Development</w:t>
      </w:r>
      <w:r>
        <w:br/>
      </w:r>
      <w:r>
        <w:rPr>
          <w:bCs/>
          <w:b/>
        </w:rPr>
        <w:t xml:space="preserve">Location:</w:t>
      </w:r>
      <w:r>
        <w:t xml:space="preserve"> </w:t>
      </w:r>
      <w:r>
        <w:t xml:space="preserve">Afghanistan Kabul</w:t>
      </w:r>
    </w:p>
    <w:p>
      <w:pPr>
        <w:pStyle w:val="BodyText"/>
      </w:pPr>
      <w:r>
        <w:rPr>
          <w:bCs/>
          <w:b/>
        </w:rPr>
        <w:t xml:space="preserve">Review Period:</w:t>
      </w:r>
      <w:r>
        <w:t xml:space="preserve"> </w:t>
      </w:r>
      <w:r>
        <w:t xml:space="preserve">[Insert Start Date] to [Insert End Date]</w:t>
      </w:r>
      <w:r>
        <w:br/>
      </w:r>
      <w:r>
        <w:rPr>
          <w:bCs/>
          <w:b/>
        </w:rPr>
        <w:t xml:space="preserve">Date of Review:</w:t>
      </w:r>
      <w:r>
        <w:t xml:space="preserve"> </w:t>
      </w:r>
      <w:r>
        <w:t xml:space="preserve">[Insert Date]</w:t>
      </w:r>
      <w:r>
        <w:br/>
      </w:r>
      <w:r>
        <w:rPr>
          <w:bCs/>
          <w:b/>
        </w:rPr>
        <w:t xml:space="preserve">Reviewer Name:</w:t>
      </w:r>
      <w:r>
        <w:t xml:space="preserve"> </w:t>
      </w:r>
      <w:r>
        <w:t xml:space="preserve">[Insert Peer Name]</w:t>
      </w:r>
      <w:r>
        <w:br/>
      </w:r>
      <w:r>
        <w:rPr>
          <w:bCs/>
          <w:b/>
        </w:rPr>
        <w:t xml:space="preserve">Reviewer Role:</w:t>
      </w:r>
      <w:r>
        <w:t xml:space="preserve"> </w:t>
      </w:r>
      <w:r>
        <w:t xml:space="preserve">Senior Sales Associate</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growth of the Sales Executive operating within the Afghanistan Kabul branch. The purpose of this document is to provide an objective assessment based on daily interactions, collaborative projects, and observed sales activities. Given the unique economic landscape and cultural nuances of Kabul, this review focuses not only on quantitative sales metrics but also on the executive's ability to navigate local market dynamics, build trust with stakeholders, and maintain high ethical standards in a challenging environment.</w:t>
      </w:r>
    </w:p>
    <w:bookmarkEnd w:id="20"/>
    <w:bookmarkStart w:id="23" w:name="sales-performance-and-market-penetration"/>
    <w:p>
      <w:pPr>
        <w:pStyle w:val="Heading2"/>
      </w:pPr>
      <w:r>
        <w:t xml:space="preserve">2. Sales Performance and Market Penetration</w:t>
      </w:r>
    </w:p>
    <w:bookmarkStart w:id="21" w:name="achievement-of-targets"/>
    <w:p>
      <w:pPr>
        <w:pStyle w:val="Heading3"/>
      </w:pPr>
      <w:r>
        <w:t xml:space="preserve">2.1 Achievement of Targets</w:t>
      </w:r>
    </w:p>
    <w:p>
      <w:pPr>
        <w:pStyle w:val="FirstParagraph"/>
      </w:pPr>
      <w:r>
        <w:t xml:space="preserve">The Sales Executive has demonstrated a commendable commitment to achieving sales targets within the Kabul region. Throughout the review period, the executive consistently met monthly quotas, showing resilience in the face of fluctuating market conditions. Their ability to identify potential clients in key districts of Kabul and convert leads into long-term contracts has been a significant asset to the team.</w:t>
      </w:r>
    </w:p>
    <w:bookmarkEnd w:id="21"/>
    <w:bookmarkStart w:id="22" w:name="local-market-knowledge"/>
    <w:p>
      <w:pPr>
        <w:pStyle w:val="Heading3"/>
      </w:pPr>
      <w:r>
        <w:t xml:space="preserve">2.2 Local Market Knowledge</w:t>
      </w:r>
    </w:p>
    <w:p>
      <w:pPr>
        <w:pStyle w:val="FirstParagraph"/>
      </w:pPr>
      <w:r>
        <w:t xml:space="preserve">A critical aspect of success for a Sales Executive in Afghanistan Kabul is deep local market knowledge. The subject of this review exhibits an excellent understanding of the local business culture. They effectively utilize their knowledge of regional preferences and economic constraints to tailor sales pitches. This cultural intelligence allows them to negotiate effectively and close deals that might otherwise be lost due to a lack of cultural sensitivity.</w:t>
      </w:r>
    </w:p>
    <w:bookmarkEnd w:id="22"/>
    <w:bookmarkEnd w:id="23"/>
    <w:bookmarkStart w:id="26" w:name="client-relationship-management"/>
    <w:p>
      <w:pPr>
        <w:pStyle w:val="Heading2"/>
      </w:pPr>
      <w:r>
        <w:t xml:space="preserve">3. Client Relationship Management</w:t>
      </w:r>
    </w:p>
    <w:bookmarkStart w:id="24" w:name="communication-and-rapport"/>
    <w:p>
      <w:pPr>
        <w:pStyle w:val="Heading3"/>
      </w:pPr>
      <w:r>
        <w:t xml:space="preserve">3.1 Communication and Rapport</w:t>
      </w:r>
    </w:p>
    <w:p>
      <w:pPr>
        <w:pStyle w:val="FirstParagraph"/>
      </w:pPr>
      <w:r>
        <w:t xml:space="preserve">In the business environment of Kabul, relationships are paramount. The Sales Executive has excelled in building strong, trust-based relationships with clients. Their communication style is respectful, professional, and culturally appropriate. They have successfully maintained rapport with existing clients, resulting in high retention rates and repeat business.</w:t>
      </w:r>
    </w:p>
    <w:bookmarkEnd w:id="24"/>
    <w:bookmarkStart w:id="25" w:name="conflict-resolution"/>
    <w:p>
      <w:pPr>
        <w:pStyle w:val="Heading3"/>
      </w:pPr>
      <w:r>
        <w:t xml:space="preserve">3.2 Conflict Resolution</w:t>
      </w:r>
    </w:p>
    <w:p>
      <w:pPr>
        <w:pStyle w:val="FirstParagraph"/>
      </w:pPr>
      <w:r>
        <w:t xml:space="preserve">The executive has shown maturity in handling client objections and disputes. There were instances where logistical challenges or payment delays caused friction; however, the Sales Executive managed these situations with diplomacy and patience, ensuring that the company's reputation remained intact. Their ability to de-escalate tension is a vital skill for any sales professional operating in this region.</w:t>
      </w:r>
    </w:p>
    <w:bookmarkEnd w:id="25"/>
    <w:bookmarkEnd w:id="26"/>
    <w:bookmarkStart w:id="27" w:name="collaboration-and-teamwork"/>
    <w:p>
      <w:pPr>
        <w:pStyle w:val="Heading2"/>
      </w:pPr>
      <w:r>
        <w:t xml:space="preserve">4. Collaboration and Teamwork</w:t>
      </w:r>
    </w:p>
    <w:p>
      <w:pPr>
        <w:pStyle w:val="FirstParagraph"/>
      </w:pPr>
      <w:r>
        <w:t xml:space="preserve">As a peer, I have observed the Sales Executive's interactions with the wider team in the Kabul office. They are a collaborative team player who frequently shares market insights and leads with colleagues. They actively participate in team meetings, offering constructive feedback and supporting junior staff members. Their willingness to assist others during peak sales periods demonstrates a strong sense of camaraderie and shared purpose.</w:t>
      </w:r>
    </w:p>
    <w:bookmarkEnd w:id="27"/>
    <w:bookmarkStart w:id="30" w:name="professionalism-and-adaptability"/>
    <w:p>
      <w:pPr>
        <w:pStyle w:val="Heading2"/>
      </w:pPr>
      <w:r>
        <w:t xml:space="preserve">5. Professionalism and Adaptability</w:t>
      </w:r>
    </w:p>
    <w:bookmarkStart w:id="28" w:name="adaptability-to-change"/>
    <w:p>
      <w:pPr>
        <w:pStyle w:val="Heading3"/>
      </w:pPr>
      <w:r>
        <w:t xml:space="preserve">5.1 Adaptability to Change</w:t>
      </w:r>
    </w:p>
    <w:p>
      <w:pPr>
        <w:pStyle w:val="FirstParagraph"/>
      </w:pPr>
      <w:r>
        <w:t xml:space="preserve">The business environment in Afghanistan Kabul can be unpredictable. The Sales Executive has shown remarkable adaptability, quickly adjusting strategies in response to regulatory changes, economic shifts, or security considerations. They remain focused on objectives despite external pressures, displaying a high level of professional resilience.</w:t>
      </w:r>
    </w:p>
    <w:bookmarkEnd w:id="28"/>
    <w:bookmarkStart w:id="29" w:name="ethical-conduct"/>
    <w:p>
      <w:pPr>
        <w:pStyle w:val="Heading3"/>
      </w:pPr>
      <w:r>
        <w:t xml:space="preserve">5.2 Ethical Conduct</w:t>
      </w:r>
    </w:p>
    <w:p>
      <w:pPr>
        <w:pStyle w:val="FirstParagraph"/>
      </w:pPr>
      <w:r>
        <w:t xml:space="preserve">Integrity is non-negotiable in our operations. The Sales Executive has adhered strictly to the company's code of conduct and local laws. They have maintained transparency in all dealings, avoiding any practices that could be construed as unethical. This commitment to integrity is crucial for maintaining the company's license to operate in Kabul.</w:t>
      </w:r>
    </w:p>
    <w:bookmarkEnd w:id="29"/>
    <w:bookmarkEnd w:id="30"/>
    <w:bookmarkStart w:id="31" w:name="areas-for-improvement"/>
    <w:p>
      <w:pPr>
        <w:pStyle w:val="Heading2"/>
      </w:pPr>
      <w:r>
        <w:t xml:space="preserve">6. Areas for Improvement</w:t>
      </w:r>
    </w:p>
    <w:p>
      <w:pPr>
        <w:pStyle w:val="FirstParagraph"/>
      </w:pPr>
      <w:r>
        <w:t xml:space="preserve">While the performance has been largely positive, there are areas where the Sales Executive can further develop:</w:t>
      </w:r>
    </w:p>
    <w:p>
      <w:pPr>
        <w:numPr>
          <w:ilvl w:val="0"/>
          <w:numId w:val="1001"/>
        </w:numPr>
        <w:pStyle w:val="Compact"/>
      </w:pPr>
      <w:r>
        <w:rPr>
          <w:bCs/>
          <w:b/>
        </w:rPr>
        <w:t xml:space="preserve">Digital Sales Tools:</w:t>
      </w:r>
      <w:r>
        <w:t xml:space="preserve"> </w:t>
      </w:r>
      <w:r>
        <w:t xml:space="preserve">There is an opportunity to improve proficiency with the company's CRM software to ensure more accurate and timely reporting of sales data.</w:t>
      </w:r>
    </w:p>
    <w:p>
      <w:pPr>
        <w:numPr>
          <w:ilvl w:val="0"/>
          <w:numId w:val="1001"/>
        </w:numPr>
        <w:pStyle w:val="Compact"/>
      </w:pPr>
      <w:r>
        <w:rPr>
          <w:bCs/>
          <w:b/>
        </w:rPr>
        <w:t xml:space="preserve">Strategic Planning:</w:t>
      </w:r>
      <w:r>
        <w:t xml:space="preserve"> </w:t>
      </w:r>
      <w:r>
        <w:t xml:space="preserve">While tactical execution is strong, the executive could benefit from developing longer-term strategic plans for client accounts to maximize lifetime value.</w:t>
      </w:r>
    </w:p>
    <w:p>
      <w:pPr>
        <w:numPr>
          <w:ilvl w:val="0"/>
          <w:numId w:val="1001"/>
        </w:numPr>
        <w:pStyle w:val="Compact"/>
      </w:pPr>
      <w:r>
        <w:rPr>
          <w:bCs/>
          <w:b/>
        </w:rPr>
        <w:t xml:space="preserve">Language Skills:</w:t>
      </w:r>
      <w:r>
        <w:t xml:space="preserve"> </w:t>
      </w:r>
      <w:r>
        <w:t xml:space="preserve">Enhancing proficiency in Dari and Pashto business terminology could further strengthen rapport with high-level government and corporate stakeholders in Kabul.</w:t>
      </w:r>
    </w:p>
    <w:bookmarkEnd w:id="31"/>
    <w:bookmarkStart w:id="32" w:name="conclusion-and-recommendations"/>
    <w:p>
      <w:pPr>
        <w:pStyle w:val="Heading2"/>
      </w:pPr>
      <w:r>
        <w:t xml:space="preserve">7. Conclusion and Recommendations</w:t>
      </w:r>
    </w:p>
    <w:p>
      <w:pPr>
        <w:pStyle w:val="FirstParagraph"/>
      </w:pPr>
      <w:r>
        <w:t xml:space="preserve">In conclusion, this Peer Review Report affirms that the Sales Executive is a valuable asset to the Afghanistan Kabul branch. Their combination of sales acumen, cultural intelligence, and professional integrity makes them well-suited for the challenges of the local market. I recommend that the executive be considered for advanced training opportunities and potential leadership roles within the regional sales team. Continued support in the areas of digital tools and strategic planning will further enhance their effectiveness.</w:t>
      </w:r>
    </w:p>
    <w:bookmarkEnd w:id="32"/>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Acknowledgment:</w:t>
      </w:r>
      <w:r>
        <w:br/>
      </w:r>
      <w:r>
        <w:br/>
      </w:r>
      <w:r>
        <w:t xml:space="preserve">[Insert Name]</w:t>
      </w:r>
      <w:r>
        <w:br/>
      </w:r>
      <w:r>
        <w:t xml:space="preserve">Sales Executive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Afghanistan Kabul</dc:title>
  <dc:creator/>
  <dc:language>en</dc:language>
  <cp:keywords/>
  <dcterms:created xsi:type="dcterms:W3CDTF">2026-10-10T07:04:33Z</dcterms:created>
  <dcterms:modified xsi:type="dcterms:W3CDTF">2026-10-10T07:04:33Z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