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2023</w:t>
      </w:r>
    </w:p>
    <w:p>
      <w:pPr>
        <w:pStyle w:val="BodyText"/>
      </w:pPr>
      <w:r>
        <w:rPr>
          <w:bCs/>
          <w:b/>
        </w:rPr>
        <w:t xml:space="preserve">Review Period:</w:t>
      </w:r>
      <w:r>
        <w:t xml:space="preserve"> </w:t>
      </w:r>
      <w:r>
        <w:t xml:space="preserve">July 2023 – September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 conduct, and overall contribution of the Sales Executive operating within our Melbourne office in Australia. The purpose of this review is to provide constructive feedback, identify areas of strength, and highlight opportunities for improvement. The assessment is based on direct observation, collaborative projects, and interactions with internal teams and external clients across the Melbourne metropolitan region.</w:t>
      </w:r>
    </w:p>
    <w:bookmarkEnd w:id="21"/>
    <w:bookmarkStart w:id="22" w:name="sales-performance-and-results"/>
    <w:p>
      <w:pPr>
        <w:pStyle w:val="Heading2"/>
      </w:pPr>
      <w:r>
        <w:t xml:space="preserve">2. Sales Performance and Results</w:t>
      </w:r>
    </w:p>
    <w:p>
      <w:pPr>
        <w:pStyle w:val="FirstParagraph"/>
      </w:pPr>
      <w:r>
        <w:t xml:space="preserve">The Sales Executive has demonstrated a strong ability to meet and exceed sales targets within the competitive Melbourne market. During the review period, they successfully closed several high-value deals with local businesses and contributed significantly to the regional revenue goals. Their understanding of the Australian business landscape, particularly in Melbourne’s dynamic commercial environment, has been evident in their approach to prospecting and negotiation.</w:t>
      </w:r>
    </w:p>
    <w:p>
      <w:pPr>
        <w:pStyle w:val="BodyText"/>
      </w:pPr>
      <w:r>
        <w:t xml:space="preserve">Notably, the Sales Executive has shown proficiency in identifying key decision-makers, tailoring solutions to client needs, and maintaining a high level of professionalism throughout the sales cycle. Their ability to adapt to the preferences and expectations of Melbourne-based clients has been a key factor in their success.</w:t>
      </w:r>
    </w:p>
    <w:bookmarkEnd w:id="22"/>
    <w:bookmarkStart w:id="23" w:name="client-relationship-management"/>
    <w:p>
      <w:pPr>
        <w:pStyle w:val="Heading2"/>
      </w:pPr>
      <w:r>
        <w:t xml:space="preserve">3. Client Relationship Management</w:t>
      </w:r>
    </w:p>
    <w:p>
      <w:pPr>
        <w:pStyle w:val="FirstParagraph"/>
      </w:pPr>
      <w:r>
        <w:t xml:space="preserve">Building and maintaining strong client relationships is a critical aspect of the Sales Executive role, especially in a market as relationship-driven as Australia Melbourne. The individual has consistently demonstrated excellent communication skills, empathy, and responsiveness when dealing with clients. They have been proactive in following up, addressing concerns, and ensuring client satisfaction.</w:t>
      </w:r>
    </w:p>
    <w:p>
      <w:pPr>
        <w:pStyle w:val="BodyText"/>
      </w:pPr>
      <w:r>
        <w:t xml:space="preserve">Feedback from clients indicates a high level of trust and confidence in the Sales Executive’s ability to deliver value. Their approach is collaborative and solution-oriented, which aligns well with the expectations of Melbourne’s professional community.</w:t>
      </w:r>
    </w:p>
    <w:bookmarkEnd w:id="23"/>
    <w:bookmarkStart w:id="24" w:name="collaboration-and-teamwork"/>
    <w:p>
      <w:pPr>
        <w:pStyle w:val="Heading2"/>
      </w:pPr>
      <w:r>
        <w:t xml:space="preserve">4. Collaboration and Teamwork</w:t>
      </w:r>
    </w:p>
    <w:p>
      <w:pPr>
        <w:pStyle w:val="FirstParagraph"/>
      </w:pPr>
      <w:r>
        <w:t xml:space="preserve">Within the Melbourne office, the Sales Executive has been a supportive and engaged team member. They actively participate in team meetings, share insights about market trends, and contribute to the development of sales strategies. Their willingness to assist colleagues, whether through sharing best practices or providing support during peak sales periods, has been highly appreciated.</w:t>
      </w:r>
    </w:p>
    <w:p>
      <w:pPr>
        <w:pStyle w:val="BodyText"/>
      </w:pPr>
      <w:r>
        <w:t xml:space="preserve">The Sales Executive’s collaborative approach has fostered a positive team environment and has helped strengthen the overall performance of the sales department in Australia Melbourne.</w:t>
      </w:r>
    </w:p>
    <w:bookmarkEnd w:id="24"/>
    <w:bookmarkStart w:id="25" w:name="communication-and-presentation-skills"/>
    <w:p>
      <w:pPr>
        <w:pStyle w:val="Heading2"/>
      </w:pPr>
      <w:r>
        <w:t xml:space="preserve">5. Communication and Presentation Skills</w:t>
      </w:r>
    </w:p>
    <w:p>
      <w:pPr>
        <w:pStyle w:val="FirstParagraph"/>
      </w:pPr>
      <w:r>
        <w:t xml:space="preserve">Effective communication is essential for a Sales Executive, particularly when engaging with diverse stakeholders in Melbourne. The individual has demonstrated strong verbal and written communication skills, presenting information clearly and persuasively. Their presentations to potential clients have been well-structured, engaging, and tailored to the audience’s needs.</w:t>
      </w:r>
    </w:p>
    <w:p>
      <w:pPr>
        <w:pStyle w:val="BodyText"/>
      </w:pPr>
      <w:r>
        <w:t xml:space="preserve">Additionally, their ability to listen actively and respond appropriately has enhanced their effectiveness in negotiations and client meetings.</w:t>
      </w:r>
    </w:p>
    <w:bookmarkEnd w:id="25"/>
    <w:bookmarkStart w:id="26" w:name="market-knowledge-and-adaptability"/>
    <w:p>
      <w:pPr>
        <w:pStyle w:val="Heading2"/>
      </w:pPr>
      <w:r>
        <w:t xml:space="preserve">6. Market Knowledge and Adaptability</w:t>
      </w:r>
    </w:p>
    <w:p>
      <w:pPr>
        <w:pStyle w:val="FirstParagraph"/>
      </w:pPr>
      <w:r>
        <w:t xml:space="preserve">The Sales Executive has shown a solid understanding of the local market conditions in Australia Melbourne, including industry trends, competitor activities, and customer preferences. This knowledge has enabled them to position our offerings effectively and respond quickly to market changes.</w:t>
      </w:r>
    </w:p>
    <w:p>
      <w:pPr>
        <w:pStyle w:val="BodyText"/>
      </w:pPr>
      <w:r>
        <w:t xml:space="preserve">Their adaptability in navigating the unique challenges of the Melbourne business environment has been commendable. They have demonstrated resilience and flexibility when dealing with shifting priorities or unexpected obstacles.</w:t>
      </w:r>
    </w:p>
    <w:bookmarkEnd w:id="26"/>
    <w:bookmarkStart w:id="27" w:name="areas-for-improvement"/>
    <w:p>
      <w:pPr>
        <w:pStyle w:val="Heading2"/>
      </w:pPr>
      <w:r>
        <w:t xml:space="preserve">7. Areas for Improvement</w:t>
      </w:r>
    </w:p>
    <w:p>
      <w:pPr>
        <w:pStyle w:val="FirstParagraph"/>
      </w:pPr>
      <w:r>
        <w:t xml:space="preserve">While the Sales Executive has performed well overall, there are areas where further development could enhance their effectiveness:</w:t>
      </w:r>
    </w:p>
    <w:p>
      <w:pPr>
        <w:numPr>
          <w:ilvl w:val="0"/>
          <w:numId w:val="1001"/>
        </w:numPr>
        <w:pStyle w:val="Compact"/>
      </w:pPr>
      <w:r>
        <w:t xml:space="preserve">Time management: Prioritizing tasks more efficiently to balance prospecting, client meetings, and administrative duties.</w:t>
      </w:r>
    </w:p>
    <w:p>
      <w:pPr>
        <w:numPr>
          <w:ilvl w:val="0"/>
          <w:numId w:val="1001"/>
        </w:numPr>
        <w:pStyle w:val="Compact"/>
      </w:pPr>
      <w:r>
        <w:t xml:space="preserve">Advanced negotiation techniques: Further training could help in handling complex deals and maximizing deal value.</w:t>
      </w:r>
    </w:p>
    <w:p>
      <w:pPr>
        <w:numPr>
          <w:ilvl w:val="0"/>
          <w:numId w:val="1001"/>
        </w:numPr>
        <w:pStyle w:val="Compact"/>
      </w:pPr>
      <w:r>
        <w:t xml:space="preserve">Use of CRM tools: More consistent and detailed use of customer relationship management systems to track interactions and follow-ups.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confirms that the Sales Executive is a valuable asset to our Melbourne office in Australia. Their strong sales performance, client relationship skills, and collaborative attitude have positively impacted the team and contributed to our regional success.</w:t>
      </w:r>
    </w:p>
    <w:p>
      <w:pPr>
        <w:pStyle w:val="BodyText"/>
      </w:pPr>
      <w:r>
        <w:t xml:space="preserve">It is recommended that the Sales Executive continue to build on their strengths while focusing on the identified areas for improvement. Providing targeted training and mentorship opportunities will support their ongoing professional growth and further enhance their contribution to the organization in Australia Melbourne.</w:t>
      </w:r>
    </w:p>
    <w:bookmarkEnd w:id="28"/>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Australia Melbourne</dc:title>
  <dc:creator/>
  <dc:language>en</dc:language>
  <cp:keywords/>
  <dcterms:created xsi:type="dcterms:W3CDTF">2026-10-10T04:05:26Z</dcterms:created>
  <dcterms:modified xsi:type="dcterms:W3CDTF">2026-10-10T04:05:26Z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