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Sales Executive</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Sales Associate / Peer Colleague</w:t>
      </w:r>
    </w:p>
    <w:bookmarkEnd w:id="20"/>
    <w:bookmarkStart w:id="21" w:name="introduction-and-context"/>
    <w:p>
      <w:pPr>
        <w:pStyle w:val="Heading2"/>
      </w:pPr>
      <w:r>
        <w:t xml:space="preserve">1. Introduction and Context</w:t>
      </w:r>
    </w:p>
    <w:p>
      <w:pPr>
        <w:pStyle w:val="FirstParagraph"/>
      </w:pPr>
      <w:r>
        <w:t xml:space="preserve">This Peer Review Report is prepared to evaluate the professional performance, technical competencies, and interpersonal dynamics of the Sales Executive assigned to our operations in Brazil Brasília. As a peer reviewer, I have collaborated closely with this individual over the past fiscal quarter. The purpose of this document is to provide an objective, constructive, and detailed assessment of their contributions to the sales team, specifically within the unique regulatory and cultural landscape of the Federal District.</w:t>
      </w:r>
    </w:p>
    <w:p>
      <w:pPr>
        <w:pStyle w:val="BodyText"/>
      </w:pPr>
      <w:r>
        <w:t xml:space="preserve">The role of a Sales Executive in Brazil Brasília is distinct from other regions due to the concentration of government entities, embassies, and large-scale corporate headquarters. Success in this market requires not only standard sales acumen but also a deep understanding of local business etiquette, Portuguese language proficiency, and the ability to navigate complex bureaucratic processes. This report addresses how the subject has adapted to these specific challenges.</w:t>
      </w:r>
    </w:p>
    <w:bookmarkEnd w:id="21"/>
    <w:bookmarkStart w:id="22" w:name="sales-performance-and-market-penetration"/>
    <w:p>
      <w:pPr>
        <w:pStyle w:val="Heading2"/>
      </w:pPr>
      <w:r>
        <w:t xml:space="preserve">2. Sales Performance and Market Penetration</w:t>
      </w:r>
    </w:p>
    <w:p>
      <w:pPr>
        <w:pStyle w:val="FirstParagraph"/>
      </w:pPr>
      <w:r>
        <w:t xml:space="preserve">The primary metric for any Sales Executive is revenue generation and quota attainment. In the context of Brazil Brasília, the sales cycle is often longer and more relationship-driven than in other markets. The subject has demonstrated a commendable ability to manage these extended cycles. They have successfully identified key decision-makers within the public sector and private conglomerates based in the Plano Piloto and surrounding satellite cities.</w:t>
      </w:r>
    </w:p>
    <w:p>
      <w:pPr>
        <w:pStyle w:val="BodyText"/>
      </w:pPr>
      <w:r>
        <w:t xml:space="preserve">Specifically, the Sales Executive has shown strong performance in lead qualification. They have effectively filtered prospects to ensure that the team focuses on high-value opportunities that align with our company’s strategic goals. Their ability to tailor value propositions to the specific needs of Brasília-based clients—emphasizing compliance, long-term stability, and local support—has been a significant factor in closing recent deals. However, there is room for improvement in upselling existing clients, an area where the potential for growth in this market is substantial.</w:t>
      </w:r>
    </w:p>
    <w:bookmarkEnd w:id="22"/>
    <w:bookmarkStart w:id="23" w:name="cultural-adaptability-and-communication"/>
    <w:p>
      <w:pPr>
        <w:pStyle w:val="Heading2"/>
      </w:pPr>
      <w:r>
        <w:t xml:space="preserve">3. Cultural Adaptability and Communication</w:t>
      </w:r>
    </w:p>
    <w:p>
      <w:pPr>
        <w:pStyle w:val="FirstParagraph"/>
      </w:pPr>
      <w:r>
        <w:t xml:space="preserve">Operating in Brazil Brasília requires a high degree of cultural intelligence. The Sales Executive has displayed excellent adaptability to the local business culture. They have mastered the art of "jeitinho" in a professional context—finding creative, compliant solutions to obstacles without compromising ethical standards. Their fluency in Portuguese is not merely functional but nuanced, allowing them to build genuine rapport with clients who value personal connection over transactional interactions.</w:t>
      </w:r>
    </w:p>
    <w:p>
      <w:pPr>
        <w:pStyle w:val="BodyText"/>
      </w:pPr>
      <w:r>
        <w:t xml:space="preserve">Furthermore, their communication style aligns well with the hierarchical nature of many organizations in the Federal District. They show appropriate respect for seniority while maintaining the confidence necessary to advocate for our products. This balance is crucial in Brasília, where trust is the currency of commerce. The subject’s ability to navigate formal meetings and informal networking events alike has strengthened our brand’s reputation in the region.</w:t>
      </w:r>
    </w:p>
    <w:bookmarkEnd w:id="23"/>
    <w:bookmarkStart w:id="24" w:name="collaboration-and-team-dynamics"/>
    <w:p>
      <w:pPr>
        <w:pStyle w:val="Heading2"/>
      </w:pPr>
      <w:r>
        <w:t xml:space="preserve">4. Collaboration and Team Dynamics</w:t>
      </w:r>
    </w:p>
    <w:p>
      <w:pPr>
        <w:pStyle w:val="FirstParagraph"/>
      </w:pPr>
      <w:r>
        <w:t xml:space="preserve">As a peer, I have observed the Sales Executive’s interactions with the broader team. They are a collaborative team player who shares market insights and client feedback openly. In a remote or hybrid work environment, which is common for roles spanning Brazil, their proactive communication ensures that the rest of the team remains aligned with on-the-ground realities in Brasília.</w:t>
      </w:r>
    </w:p>
    <w:p>
      <w:pPr>
        <w:pStyle w:val="BodyText"/>
      </w:pPr>
      <w:r>
        <w:t xml:space="preserve">They have been instrumental in mentoring newer team members on the specifics of the Brazilian market, including tax regulations and local holidays that impact sales timelines. This willingness to share knowledge fosters a positive team culture and enhances the collective effectiveness of the sales department. However, during high-pressure periods, there have been instances where their workload management could be improved to prevent bottlenecks in collaborative projects.</w:t>
      </w:r>
    </w:p>
    <w:bookmarkEnd w:id="24"/>
    <w:bookmarkStart w:id="25" w:name="areas-for-improvement"/>
    <w:p>
      <w:pPr>
        <w:pStyle w:val="Heading2"/>
      </w:pPr>
      <w:r>
        <w:t xml:space="preserve">5. Areas for Improvement</w:t>
      </w:r>
    </w:p>
    <w:p>
      <w:pPr>
        <w:pStyle w:val="FirstParagraph"/>
      </w:pPr>
      <w:r>
        <w:t xml:space="preserve">While the overall performance is strong, this Peer Review Report must highlight areas for development to ensure continued success as a Sales Executive in Brazil Brasília. First, the subject should focus on enhancing their digital sales toolkit. While face-to-face interaction is vital in Brasília, leveraging CRM data analytics more effectively could help in predicting client needs and optimizing follow-up schedules.</w:t>
      </w:r>
    </w:p>
    <w:p>
      <w:pPr>
        <w:pStyle w:val="BodyText"/>
      </w:pPr>
      <w:r>
        <w:t xml:space="preserve">Second, there is a need for greater diversification in their client portfolio. Currently, a significant portion of their pipeline relies on a few large accounts. Expanding into mid-sized enterprises in the technology and logistics sectors, which are growing rapidly in the Federal District, would mitigate risk and drive sustainable growth. Finally, improving time management regarding administrative tasks would allow more focus on high-value selling activities.</w:t>
      </w:r>
    </w:p>
    <w:bookmarkEnd w:id="25"/>
    <w:bookmarkStart w:id="26" w:name="conclusion-and-recommendations"/>
    <w:p>
      <w:pPr>
        <w:pStyle w:val="Heading2"/>
      </w:pPr>
      <w:r>
        <w:t xml:space="preserve">6. Conclusion and Recommendations</w:t>
      </w:r>
    </w:p>
    <w:p>
      <w:pPr>
        <w:pStyle w:val="FirstParagraph"/>
      </w:pPr>
      <w:r>
        <w:t xml:space="preserve">In conclusion, the Sales Executive under review has proven to be a valuable asset to our operations in Brazil Brasília. Their combination of sales skill, cultural awareness, and professional integrity makes them well-suited for the challenges of this specific market. They have not only met expectations but have also contributed to the strategic positioning of our company in the Federal District.</w:t>
      </w:r>
    </w:p>
    <w:p>
      <w:pPr>
        <w:pStyle w:val="BodyText"/>
      </w:pPr>
      <w:r>
        <w:t xml:space="preserve">It is recommended that the subject be provided with advanced training in data-driven sales strategies and leadership development to prepare for potential senior roles. Continued support in expanding their network within the private sector of Brasília will further enhance their performance. This Peer Review Report serves as a testament to their current achievements and a roadmap for their future professional growth.</w:t>
      </w:r>
    </w:p>
    <w:bookmarkEnd w:id="26"/>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[Peer Reviewer Name]</w:t>
      </w:r>
    </w:p>
    <w:p>
      <w:pPr>
        <w:pStyle w:val="BodyText"/>
      </w:pPr>
      <w:r>
        <w:rPr>
          <w:bCs/>
          <w:b/>
        </w:rPr>
        <w:t xml:space="preserve">Title:</w:t>
      </w:r>
      <w:r>
        <w:t xml:space="preserve"> </w:t>
      </w:r>
      <w:r>
        <w:t xml:space="preserve">Senior Sales Associate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Brazil Brasília</dc:title>
  <dc:creator/>
  <dc:language>en</dc:language>
  <cp:keywords/>
  <dcterms:created xsi:type="dcterms:W3CDTF">2026-10-10T04:17:36Z</dcterms:created>
  <dcterms:modified xsi:type="dcterms:W3CDTF">2026-10-10T04:17:36Z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