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Sales Executive</w:t>
      </w:r>
    </w:p>
    <w:p>
      <w:pPr>
        <w:pStyle w:val="BodyText"/>
      </w:pPr>
      <w:r>
        <w:rPr>
          <w:bCs/>
          <w:b/>
        </w:rPr>
        <w:t xml:space="preserve">Region:</w:t>
      </w:r>
      <w:r>
        <w:t xml:space="preserve"> </w:t>
      </w:r>
      <w:r>
        <w:t xml:space="preserve">Brazil, Rio de Janeiro</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Regional Sales Manager</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performance, conduct, and strategic impact of the Sales Executive assigned to the Rio de Janeiro market. The purpose of this document is to provide a transparent, data-driven, and qualitative analysis of the executive's contributions over the past fiscal quarter. Given the unique economic and cultural dynamics of Rio de Janeiro, this review places significant emphasis on local market adaptation, relationship management, and the ability to navigate the specific regulatory and commercial landscape of Brazil.</w:t>
      </w:r>
    </w:p>
    <w:p>
      <w:pPr>
        <w:pStyle w:val="BodyText"/>
      </w:pPr>
      <w:r>
        <w:t xml:space="preserve">The overall assessment indicates a strong alignment with corporate objectives, with notable strengths in client acquisition and cultural intelligence. However, there are specific areas regarding administrative compliance and long-term strategic planning that require attention to ensure sustained growth in this competitive region.</w:t>
      </w:r>
    </w:p>
    <w:bookmarkEnd w:id="21"/>
    <w:bookmarkStart w:id="22" w:name="market-context-brazil-rio-de-janeiro"/>
    <w:p>
      <w:pPr>
        <w:pStyle w:val="Heading2"/>
      </w:pPr>
      <w:r>
        <w:t xml:space="preserve">2. Market Context: Brazil Rio de Janeiro</w:t>
      </w:r>
    </w:p>
    <w:p>
      <w:pPr>
        <w:pStyle w:val="FirstParagraph"/>
      </w:pPr>
      <w:r>
        <w:t xml:space="preserve">To accurately evaluate the Sales Executive, one must understand the operational environment. Rio de Janeiro is not merely a sales territory; it is a complex ecosystem characterized by high competition, distinct cultural nuances, and a business culture that heavily prioritizes personal relationships ("jeitinho" in a professional context) alongside formal contractual obligations.</w:t>
      </w:r>
    </w:p>
    <w:p>
      <w:pPr>
        <w:pStyle w:val="BodyText"/>
      </w:pPr>
      <w:r>
        <w:t xml:space="preserve">Success in this region requires more than just product knowledge; it demands emotional intelligence, fluency in Portuguese, and an understanding of local business etiquette. The Sales Executive has been tasked with penetrating key sectors including tourism, logistics, and financial services, which are pivotal to the Rio economy. The review below analyzes how effectively the executive has leveraged these local insights.</w:t>
      </w:r>
    </w:p>
    <w:bookmarkEnd w:id="22"/>
    <w:bookmarkStart w:id="23" w:name="X19c4f97b7e39b306764032e8ab98544363b0344"/>
    <w:p>
      <w:pPr>
        <w:pStyle w:val="Heading2"/>
      </w:pPr>
      <w:r>
        <w:t xml:space="preserve">3. Key Performance Indicators (KPIs) and Sales Metrics</w:t>
      </w:r>
    </w:p>
    <w:p>
      <w:pPr>
        <w:pStyle w:val="FirstParagraph"/>
      </w:pPr>
      <w:r>
        <w:rPr>
          <w:bCs/>
          <w:b/>
        </w:rPr>
        <w:t xml:space="preserve">Revenue Generation:</w:t>
      </w:r>
      <w:r>
        <w:t xml:space="preserve"> </w:t>
      </w:r>
      <w:r>
        <w:t xml:space="preserve">The Sales Executive has exceeded the quarterly revenue target by 12%. This achievement is particularly impressive given the seasonal fluctuations typical of the Rio de Janeiro market. The executive demonstrated agility in adjusting sales strategies during the high-traffic tourist season to maximize B2B opportunities.</w:t>
      </w:r>
    </w:p>
    <w:p>
      <w:pPr>
        <w:pStyle w:val="BodyText"/>
      </w:pPr>
      <w:r>
        <w:rPr>
          <w:bCs/>
          <w:b/>
        </w:rPr>
        <w:t xml:space="preserve">Client Acquisition:</w:t>
      </w:r>
      <w:r>
        <w:t xml:space="preserve"> </w:t>
      </w:r>
      <w:r>
        <w:t xml:space="preserve">A total of 15 new enterprise-level clients were onboarded. Notably, three of these clients were previously considered "cold leads" due to entrenched relationships with competitors. The executive’s ability to break into these accounts highlights a superior value proposition and negotiation skill set.</w:t>
      </w:r>
    </w:p>
    <w:p>
      <w:pPr>
        <w:pStyle w:val="BodyText"/>
      </w:pPr>
      <w:r>
        <w:rPr>
          <w:bCs/>
          <w:b/>
        </w:rPr>
        <w:t xml:space="preserve">Retention Rate:</w:t>
      </w:r>
      <w:r>
        <w:t xml:space="preserve"> </w:t>
      </w:r>
      <w:r>
        <w:t xml:space="preserve">The churn rate for existing accounts in the Rio region has decreased by 5% under this executive’s management. This suggests that the focus is not solely on new business but also on nurturing existing partnerships, which is critical in the Brazilian market where loyalty is paramount.</w:t>
      </w:r>
    </w:p>
    <w:bookmarkEnd w:id="23"/>
    <w:bookmarkStart w:id="24" w:name="Xac0facc968fed9edf3fbea0a1881dcafd292329"/>
    <w:p>
      <w:pPr>
        <w:pStyle w:val="Heading2"/>
      </w:pPr>
      <w:r>
        <w:t xml:space="preserve">4. Qualitative Assessment: Soft Skills and Cultural Fit</w:t>
      </w:r>
    </w:p>
    <w:p>
      <w:pPr>
        <w:pStyle w:val="FirstParagraph"/>
      </w:pPr>
      <w:r>
        <w:rPr>
          <w:bCs/>
          <w:b/>
        </w:rPr>
        <w:t xml:space="preserve">Cultural Intelligence:</w:t>
      </w:r>
      <w:r>
        <w:t xml:space="preserve"> </w:t>
      </w:r>
      <w:r>
        <w:t xml:space="preserve">The Sales Executive has shown exceptional cultural adaptability. In Brazil, and specifically in Rio, business is often conducted over coffee or lunch rather than strictly in boardrooms. The executive has successfully integrated into this social fabric, building trust with stakeholders at all levels. Feedback from local partners indicates that the executive is respected for their professionalism and genuine interest in local culture.</w:t>
      </w:r>
    </w:p>
    <w:p>
      <w:pPr>
        <w:pStyle w:val="BodyText"/>
      </w:pPr>
      <w:r>
        <w:rPr>
          <w:bCs/>
          <w:b/>
        </w:rPr>
        <w:t xml:space="preserve">Communication:</w:t>
      </w:r>
      <w:r>
        <w:t xml:space="preserve"> </w:t>
      </w:r>
      <w:r>
        <w:t xml:space="preserve">Communication skills are rated as excellent. The executive maintains clear, concise, and timely updates with the central headquarters while ensuring that local teams feel heard and supported. Their ability to navigate the nuances of Portuguese business language has prevented misunderstandings and facilitated smoother contract negotiations.</w:t>
      </w:r>
    </w:p>
    <w:p>
      <w:pPr>
        <w:pStyle w:val="BodyText"/>
      </w:pPr>
      <w:r>
        <w:rPr>
          <w:bCs/>
          <w:b/>
        </w:rPr>
        <w:t xml:space="preserve">Collaboration:</w:t>
      </w:r>
      <w:r>
        <w:t xml:space="preserve"> </w:t>
      </w:r>
      <w:r>
        <w:t xml:space="preserve">The executive works seamlessly with the marketing and logistics teams. In a region where supply chain logistics can be challenging, the Sales Executive’s proactive coordination with internal departments has minimized delivery delays and enhanced customer satisfaction.</w:t>
      </w:r>
    </w:p>
    <w:bookmarkEnd w:id="24"/>
    <w:bookmarkStart w:id="25" w:name="areas-for-improvement"/>
    <w:p>
      <w:pPr>
        <w:pStyle w:val="Heading2"/>
      </w:pPr>
      <w:r>
        <w:t xml:space="preserve">5. Areas for Improvement</w:t>
      </w:r>
    </w:p>
    <w:p>
      <w:pPr>
        <w:pStyle w:val="FirstParagraph"/>
      </w:pPr>
      <w:r>
        <w:t xml:space="preserve">While the performance is largely commendable, this Peer Review Report identifies specific areas that require development to ensure long-term success in the Brazil Rio de Janeiro market.</w:t>
      </w:r>
    </w:p>
    <w:p>
      <w:pPr>
        <w:pStyle w:val="BodyText"/>
      </w:pPr>
      <w:r>
        <w:rPr>
          <w:bCs/>
          <w:b/>
        </w:rPr>
        <w:t xml:space="preserve">Administrative Compliance:</w:t>
      </w:r>
      <w:r>
        <w:t xml:space="preserve"> </w:t>
      </w:r>
      <w:r>
        <w:t xml:space="preserve">There have been minor delays in submitting expense reports and updating the CRM system. In Brazil, regulatory compliance is strict, and accurate record-keeping is essential for tax and legal purposes. The Sales Executive must prioritize administrative diligence to avoid potential audit risks.</w:t>
      </w:r>
    </w:p>
    <w:p>
      <w:pPr>
        <w:pStyle w:val="BodyText"/>
      </w:pPr>
      <w:r>
        <w:rPr>
          <w:bCs/>
          <w:b/>
        </w:rPr>
        <w:t xml:space="preserve">Strategic Forecasting:</w:t>
      </w:r>
      <w:r>
        <w:t xml:space="preserve"> </w:t>
      </w:r>
      <w:r>
        <w:t xml:space="preserve">While short-term sales targets are being met, the executive’s long-term forecasting for the Rio market lacks depth. Given the economic volatility in Brazil, a more robust risk assessment and contingency planning approach is necessary. The executive should focus on developing a 12-month strategic roadmap that accounts for potential economic shifts in the region.</w:t>
      </w:r>
    </w:p>
    <w:bookmarkEnd w:id="25"/>
    <w:bookmarkStart w:id="26" w:name="recommendations-and-action-plan"/>
    <w:p>
      <w:pPr>
        <w:pStyle w:val="Heading2"/>
      </w:pPr>
      <w:r>
        <w:t xml:space="preserve">6. Recommendations and Action Plan</w:t>
      </w:r>
    </w:p>
    <w:p>
      <w:pPr>
        <w:pStyle w:val="FirstParagraph"/>
      </w:pPr>
      <w:r>
        <w:t xml:space="preserve">Based on the findings of this review, the following actions are recommended:</w:t>
      </w:r>
    </w:p>
    <w:p>
      <w:pPr>
        <w:numPr>
          <w:ilvl w:val="0"/>
          <w:numId w:val="1001"/>
        </w:numPr>
        <w:pStyle w:val="Compact"/>
      </w:pPr>
      <w:r>
        <w:rPr>
          <w:bCs/>
          <w:b/>
        </w:rPr>
        <w:t xml:space="preserve">Training:</w:t>
      </w:r>
      <w:r>
        <w:t xml:space="preserve"> </w:t>
      </w:r>
      <w:r>
        <w:t xml:space="preserve">Enroll the Sales Executive in an advanced workshop on Brazilian commercial law and compliance to strengthen administrative accuracy.</w:t>
      </w:r>
    </w:p>
    <w:p>
      <w:pPr>
        <w:numPr>
          <w:ilvl w:val="0"/>
          <w:numId w:val="1001"/>
        </w:numPr>
        <w:pStyle w:val="Compact"/>
      </w:pPr>
      <w:r>
        <w:rPr>
          <w:bCs/>
          <w:b/>
        </w:rPr>
        <w:t xml:space="preserve">Mentorship:</w:t>
      </w:r>
      <w:r>
        <w:t xml:space="preserve"> </w:t>
      </w:r>
      <w:r>
        <w:t xml:space="preserve">Pair the executive with a senior strategist to refine long-term forecasting models specific to the Rio de Janeiro economic climate.</w:t>
      </w:r>
    </w:p>
    <w:p>
      <w:pPr>
        <w:numPr>
          <w:ilvl w:val="0"/>
          <w:numId w:val="1001"/>
        </w:numPr>
        <w:pStyle w:val="Compact"/>
      </w:pPr>
      <w:r>
        <w:rPr>
          <w:bCs/>
          <w:b/>
        </w:rPr>
        <w:t xml:space="preserve">Recognition:</w:t>
      </w:r>
      <w:r>
        <w:t xml:space="preserve"> </w:t>
      </w:r>
      <w:r>
        <w:t xml:space="preserve">Acknowledge the executive’s success in client acquisition through a regional award to boost morale and reinforce positive behaviors.</w:t>
      </w:r>
    </w:p>
    <w:bookmarkEnd w:id="26"/>
    <w:bookmarkStart w:id="27" w:name="conclusion"/>
    <w:p>
      <w:pPr>
        <w:pStyle w:val="Heading2"/>
      </w:pPr>
      <w:r>
        <w:t xml:space="preserve">7. Conclusion</w:t>
      </w:r>
    </w:p>
    <w:p>
      <w:pPr>
        <w:pStyle w:val="FirstParagraph"/>
      </w:pPr>
      <w:r>
        <w:t xml:space="preserve">In conclusion, the Sales Executive has demonstrated a high level of competence, resilience, and cultural awareness in the challenging and dynamic market of Brazil Rio de Janeiro. Their ability to drive revenue while building meaningful relationships aligns perfectly with the company’s global expansion goals. By addressing the identified areas for improvement, particularly in compliance and strategic planning, this executive is well-positioned to become a key leader in the Latin American region. This Peer Review Report recommends a continuation of their current role with a focus on the outlined development plan.</w:t>
      </w:r>
    </w:p>
    <w:bookmarkEnd w:id="27"/>
    <w:p>
      <w:pPr>
        <w:pStyle w:val="BodyText"/>
      </w:pPr>
      <w:r>
        <w:rPr>
          <w:bCs/>
          <w:b/>
        </w:rPr>
        <w:t xml:space="preserve">Reviewed By:</w:t>
      </w:r>
    </w:p>
    <w:p>
      <w:pPr>
        <w:pStyle w:val="BodyText"/>
      </w:pPr>
      <w:r>
        <w:t xml:space="preserve">__________________________</w:t>
      </w:r>
    </w:p>
    <w:p>
      <w:pPr>
        <w:pStyle w:val="BodyText"/>
      </w:pPr>
      <w:r>
        <w:t xml:space="preserve">Senior Regional Sales Manager</w:t>
      </w:r>
    </w:p>
    <w:p>
      <w:pPr>
        <w:pStyle w:val="BodyText"/>
      </w:pPr>
      <w:r>
        <w:t xml:space="preserve">Global Sales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Brazil Rio de Janeiro</dc:title>
  <dc:creator/>
  <dc:language>en</dc:language>
  <cp:keywords/>
  <dcterms:created xsi:type="dcterms:W3CDTF">2026-10-10T06:31:51Z</dcterms:created>
  <dcterms:modified xsi:type="dcterms:W3CDTF">2026-10-10T06:31:51Z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