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Sales</w:t>
      </w:r>
      <w:r>
        <w:t xml:space="preserve"> </w:t>
      </w:r>
      <w:r>
        <w:t xml:space="preserve">Executive</w:t>
      </w:r>
      <w:r>
        <w:t xml:space="preserve"> </w:t>
      </w:r>
      <w:r>
        <w:t xml:space="preserve">-</w:t>
      </w:r>
      <w:r>
        <w:t xml:space="preserve"> </w:t>
      </w:r>
      <w:r>
        <w:t xml:space="preserve">DR</w:t>
      </w:r>
      <w:r>
        <w:t xml:space="preserve"> </w:t>
      </w:r>
      <w:r>
        <w:t xml:space="preserve">Congo</w:t>
      </w:r>
      <w:r>
        <w:t xml:space="preserve"> </w:t>
      </w:r>
      <w:r>
        <w:t xml:space="preserve">Kinshasa</w:t>
      </w:r>
    </w:p>
    <w:bookmarkStart w:id="26" w:name="peer-review-report"/>
    <w:p>
      <w:pPr>
        <w:pStyle w:val="Heading1"/>
      </w:pPr>
      <w:r>
        <w:t xml:space="preserve">Peer Review Report</w:t>
      </w:r>
    </w:p>
    <w:p>
      <w:pPr>
        <w:pStyle w:val="FirstParagraph"/>
      </w:pPr>
      <w:r>
        <w:rPr>
          <w:bCs/>
          <w:b/>
        </w:rPr>
        <w:t xml:space="preserve">Employee Name:</w:t>
      </w:r>
      <w:r>
        <w:t xml:space="preserve"> </w:t>
      </w:r>
      <w:r>
        <w:t xml:space="preserve">[Insert Name]</w:t>
      </w:r>
      <w:r>
        <w:br/>
      </w:r>
      <w:r>
        <w:rPr>
          <w:bCs/>
          <w:b/>
        </w:rPr>
        <w:t xml:space="preserve">Position:</w:t>
      </w:r>
      <w:r>
        <w:t xml:space="preserve"> </w:t>
      </w:r>
      <w:r>
        <w:t xml:space="preserve">Sales Executive</w:t>
      </w:r>
      <w:r>
        <w:br/>
      </w:r>
      <w:r>
        <w:rPr>
          <w:bCs/>
          <w:b/>
        </w:rPr>
        <w:t xml:space="preserve">Department:</w:t>
      </w:r>
      <w:r>
        <w:t xml:space="preserve"> </w:t>
      </w:r>
      <w:r>
        <w:t xml:space="preserve">Regional Sales &amp; Business Development</w:t>
      </w:r>
    </w:p>
    <w:p>
      <w:pPr>
        <w:pStyle w:val="BodyText"/>
      </w:pPr>
      <w:r>
        <w:rPr>
          <w:bCs/>
          <w:b/>
        </w:rPr>
        <w:t xml:space="preserve">Review Period:</w:t>
      </w:r>
      <w:r>
        <w:t xml:space="preserve"> </w:t>
      </w:r>
      <w:r>
        <w:t xml:space="preserve">[Insert Start Date] to [Insert End Date]</w:t>
      </w:r>
      <w:r>
        <w:br/>
      </w:r>
      <w:r>
        <w:rPr>
          <w:bCs/>
          <w:b/>
        </w:rPr>
        <w:t xml:space="preserve">Location:</w:t>
      </w:r>
      <w:r>
        <w:t xml:space="preserve"> </w:t>
      </w:r>
      <w:r>
        <w:t xml:space="preserve">DR Congo Kinshasa</w:t>
      </w:r>
      <w:r>
        <w:br/>
      </w:r>
      <w:r>
        <w:rPr>
          <w:bCs/>
          <w:b/>
        </w:rPr>
        <w:t xml:space="preserve">Reviewer:</w:t>
      </w:r>
      <w:r>
        <w:t xml:space="preserve"> </w:t>
      </w:r>
      <w:r>
        <w:t xml:space="preserve">[Insert Peer Name/Title]</w:t>
      </w:r>
    </w:p>
    <w:bookmarkStart w:id="20" w:name="executive-summary"/>
    <w:p>
      <w:pPr>
        <w:pStyle w:val="Heading2"/>
      </w:pPr>
      <w:r>
        <w:t xml:space="preserve">1. Executive Summary</w:t>
      </w:r>
    </w:p>
    <w:p>
      <w:pPr>
        <w:pStyle w:val="FirstParagraph"/>
      </w:pPr>
      <w:r>
        <w:t xml:space="preserve">This Peer Review Report serves as a comprehensive evaluation of the performance, professional conduct, and strategic impact of the Sales Executive operating within the dynamic commercial landscape of DR Congo Kinshasa. As a peer reviewer, I have collaborated closely with the subject on various projects, client negotiations, and market expansion initiatives throughout the review period. The purpose of this document is to provide an objective, constructive, and detailed assessment of their contributions to our organizational goals, specifically focusing on their ability to navigate the unique economic and cultural environment of the Democratic Republic of Congo.</w:t>
      </w:r>
    </w:p>
    <w:p>
      <w:pPr>
        <w:pStyle w:val="BodyText"/>
      </w:pPr>
      <w:r>
        <w:t xml:space="preserve">The role of a Sales Executive in Kinshasa is not merely transactional; it requires a deep understanding of local business etiquette, resilience in the face of logistical challenges, and the ability to build long-term trust with stakeholders. This report highlights the executive's strengths in these areas while identifying opportunities for professional growth to further enhance their effectiveness in this critical market.</w:t>
      </w:r>
    </w:p>
    <w:bookmarkEnd w:id="20"/>
    <w:bookmarkStart w:id="21" w:name="X149d2fc995915037cfdfcde59a92a245063c5aa"/>
    <w:p>
      <w:pPr>
        <w:pStyle w:val="Heading2"/>
      </w:pPr>
      <w:r>
        <w:t xml:space="preserve">2. Market Knowledge and Adaptability in DR Congo Kinshasa</w:t>
      </w:r>
    </w:p>
    <w:p>
      <w:pPr>
        <w:pStyle w:val="FirstParagraph"/>
      </w:pPr>
      <w:r>
        <w:t xml:space="preserve">One of the most critical aspects of this role is the ability to operate effectively within the specific context of DR Congo Kinshasa. The market here is characterized by rapid growth, complex regulatory frameworks, and a strong emphasis on personal relationships. The Sales Executive has demonstrated a commendable level of cultural intelligence and local market awareness.</w:t>
      </w:r>
    </w:p>
    <w:p>
      <w:pPr>
        <w:pStyle w:val="BodyText"/>
      </w:pPr>
      <w:r>
        <w:t xml:space="preserve">Throughout the review period, the executive has shown a keen understanding of the local business climate. They have successfully navigated the nuances of conducting business in Kinshasa, from understanding the importance of face-to-face meetings to respecting hierarchical structures within potential client organizations. Their ability to adapt sales pitches to resonate with local values and economic realities has been a significant asset. For instance, their approach to negotiating contracts often accounts for the specific payment cycles and logistical constraints common in the region, ensuring that agreements are not only signed but are also sustainable and executable.</w:t>
      </w:r>
    </w:p>
    <w:p>
      <w:pPr>
        <w:pStyle w:val="BodyText"/>
      </w:pPr>
      <w:r>
        <w:t xml:space="preserve">Furthermore, the executive has displayed resilience when dealing with the infrastructural challenges often present in Kinshasa. Whether it involves coordinating deliveries during periods of congestion or maintaining communication during connectivity issues, their problem-solving skills have ensured that client relationships remain strong and uninterrupted.</w:t>
      </w:r>
    </w:p>
    <w:bookmarkEnd w:id="21"/>
    <w:bookmarkStart w:id="22" w:name="Xf99a521e5462115c63f6ae3d6f14b8eaca0e7f8"/>
    <w:p>
      <w:pPr>
        <w:pStyle w:val="Heading2"/>
      </w:pPr>
      <w:r>
        <w:t xml:space="preserve">3. Sales Performance and Strategic Execution</w:t>
      </w:r>
    </w:p>
    <w:p>
      <w:pPr>
        <w:pStyle w:val="FirstParagraph"/>
      </w:pPr>
      <w:r>
        <w:t xml:space="preserve">From a quantitative perspective, the Sales Executive has consistently met and, in several quarters, exceeded their sales targets. However, as a peer, I have observed that their success is driven by more than just numbers; it is driven by a strategic approach to client acquisition and retention.</w:t>
      </w:r>
    </w:p>
    <w:p>
      <w:pPr>
        <w:pStyle w:val="BodyText"/>
      </w:pPr>
      <w:r>
        <w:t xml:space="preserve">The executive has been instrumental in expanding our client base within key sectors in Kinshasa, including telecommunications, construction, and retail. Their ability to identify emerging opportunities and position our products as solutions to local pain points has been impressive. They do not simply sell; they consult. This consultative approach has been particularly effective in DR Congo Kinshasa, where clients value partners who understand their long-term operational needs.</w:t>
      </w:r>
    </w:p>
    <w:p>
      <w:pPr>
        <w:pStyle w:val="BodyText"/>
      </w:pPr>
      <w:r>
        <w:t xml:space="preserve">Additionally, the executive has shown strong skills in pipeline management. They maintain a rigorous follow-up system, ensuring that no lead is left unattended. This diligence is crucial in a market where decision-making processes can be lengthy and involve multiple stakeholders. Their persistence, balanced with professionalism, has resulted in a high conversion rate from prospect to closed deal.</w:t>
      </w:r>
    </w:p>
    <w:bookmarkEnd w:id="22"/>
    <w:bookmarkStart w:id="23" w:name="collaboration-and-teamwork"/>
    <w:p>
      <w:pPr>
        <w:pStyle w:val="Heading2"/>
      </w:pPr>
      <w:r>
        <w:t xml:space="preserve">4. Collaboration and Teamwork</w:t>
      </w:r>
    </w:p>
    <w:p>
      <w:pPr>
        <w:pStyle w:val="FirstParagraph"/>
      </w:pPr>
      <w:r>
        <w:t xml:space="preserve">A vital component of this Peer Review Report is the assessment of how the Sales Executive interacts with colleagues. In the high-pressure environment of sales in Kinshasa, collaboration is essential for success. The executive has proven to be a reliable and supportive team member.</w:t>
      </w:r>
    </w:p>
    <w:p>
      <w:pPr>
        <w:pStyle w:val="BodyText"/>
      </w:pPr>
      <w:r>
        <w:t xml:space="preserve">They frequently share market insights and client feedback with the wider team, contributing to our collective understanding of the DR Congo Kinshasa market. This transparency allows other departments, such as logistics and customer support, to prepare adequately for client needs. Moreover, the executive has been willing to mentor junior staff, sharing their knowledge of local negotiation tactics and cultural norms. This leadership quality, even without a formal managerial title, fosters a positive and productive team environment.</w:t>
      </w:r>
    </w:p>
    <w:bookmarkEnd w:id="23"/>
    <w:bookmarkStart w:id="24" w:name="Xda79409093af40bd3d15ed7d2a5582dbca223f1"/>
    <w:p>
      <w:pPr>
        <w:pStyle w:val="Heading2"/>
      </w:pPr>
      <w:r>
        <w:t xml:space="preserve">5. Areas for Improvement and Recommendations</w:t>
      </w:r>
    </w:p>
    <w:p>
      <w:pPr>
        <w:pStyle w:val="FirstParagraph"/>
      </w:pPr>
      <w:r>
        <w:t xml:space="preserve">While the performance of this Sales Executive has been largely exemplary, there are areas where further development could yield significant benefits.</w:t>
      </w:r>
    </w:p>
    <w:p>
      <w:pPr>
        <w:numPr>
          <w:ilvl w:val="0"/>
          <w:numId w:val="1001"/>
        </w:numPr>
        <w:pStyle w:val="Compact"/>
      </w:pPr>
      <w:r>
        <w:rPr>
          <w:bCs/>
          <w:b/>
        </w:rPr>
        <w:t xml:space="preserve">Digital Sales Integration:</w:t>
      </w:r>
      <w:r>
        <w:t xml:space="preserve"> </w:t>
      </w:r>
      <w:r>
        <w:t xml:space="preserve">While the executive excels in traditional face-to-face sales, there is an opportunity to further leverage digital tools and CRM analytics to streamline processes. Enhancing digital proficiency could improve efficiency in managing the vast territory of Kinshasa.</w:t>
      </w:r>
    </w:p>
    <w:p>
      <w:pPr>
        <w:numPr>
          <w:ilvl w:val="0"/>
          <w:numId w:val="1001"/>
        </w:numPr>
        <w:pStyle w:val="Compact"/>
      </w:pPr>
      <w:r>
        <w:rPr>
          <w:bCs/>
          <w:b/>
        </w:rPr>
        <w:t xml:space="preserve">Documentation and Reporting:</w:t>
      </w:r>
      <w:r>
        <w:t xml:space="preserve"> </w:t>
      </w:r>
      <w:r>
        <w:t xml:space="preserve">Occasionally, the detailed documentation of client interactions could be more timely. Ensuring that all negotiations and agreements are recorded promptly in the company system will help mitigate risks and ensure better alignment with headquarters.</w:t>
      </w:r>
    </w:p>
    <w:p>
      <w:pPr>
        <w:numPr>
          <w:ilvl w:val="0"/>
          <w:numId w:val="1001"/>
        </w:numPr>
        <w:pStyle w:val="Compact"/>
      </w:pPr>
      <w:r>
        <w:rPr>
          <w:bCs/>
          <w:b/>
        </w:rPr>
        <w:t xml:space="preserve">Strategic Networking:</w:t>
      </w:r>
      <w:r>
        <w:t xml:space="preserve"> </w:t>
      </w:r>
      <w:r>
        <w:t xml:space="preserve">Expanding their network beyond immediate clients to include industry influencers and regulatory bodies in DR Congo Kinshasa could provide early insights into market shifts and policy changes, giving our organization a competitive edge.</w:t>
      </w:r>
    </w:p>
    <w:bookmarkEnd w:id="24"/>
    <w:bookmarkStart w:id="25" w:name="conclusion"/>
    <w:p>
      <w:pPr>
        <w:pStyle w:val="Heading2"/>
      </w:pPr>
      <w:r>
        <w:t xml:space="preserve">6. Conclusion</w:t>
      </w:r>
    </w:p>
    <w:p>
      <w:pPr>
        <w:pStyle w:val="FirstParagraph"/>
      </w:pPr>
      <w:r>
        <w:t xml:space="preserve">In conclusion, this Peer Review Report affirms that the Sales Executive is a valuable asset to our organization in DR Congo Kinshasa. Their combination of sales acumen, cultural adaptability, and collaborative spirit makes them well-suited to the challenges and opportunities of this market. They have not only achieved their commercial objectives but have also strengthened our brand reputation in the region. With continued focus on the areas for improvement identified above, I am confident that their performance will continue to grow, driving further success for our team in Kinshasa and beyond.</w:t>
      </w:r>
    </w:p>
    <w:bookmarkEnd w:id="25"/>
    <w:p>
      <w:pPr>
        <w:pStyle w:val="BodyText"/>
      </w:pPr>
      <w:r>
        <w:rPr>
          <w:bCs/>
          <w:b/>
        </w:rPr>
        <w:t xml:space="preserve">Reviewer Signature:</w:t>
      </w:r>
      <w:r>
        <w:br/>
      </w:r>
      <w:r>
        <w:br/>
      </w:r>
      <w:r>
        <w:t xml:space="preserve">[Insert Name]</w:t>
      </w:r>
      <w:r>
        <w:br/>
      </w:r>
      <w:r>
        <w:t xml:space="preserve">[Insert Title]</w:t>
      </w:r>
    </w:p>
    <w:p>
      <w:pPr>
        <w:pStyle w:val="BodyText"/>
      </w:pPr>
      <w:r>
        <w:rPr>
          <w:bCs/>
          <w:b/>
        </w:rPr>
        <w:t xml:space="preserve">Employee Acknowledgement:</w:t>
      </w:r>
      <w:r>
        <w:br/>
      </w:r>
      <w:r>
        <w:br/>
      </w:r>
      <w:r>
        <w:t xml:space="preserve">[Insert Name]</w:t>
      </w:r>
      <w:r>
        <w:br/>
      </w:r>
      <w:r>
        <w:t xml:space="preserve">[Insert Title]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Sales Executive - DR Congo Kinshasa</dc:title>
  <dc:creator/>
  <dc:language>en</dc:language>
  <cp:keywords/>
  <dcterms:created xsi:type="dcterms:W3CDTF">2026-10-10T03:47:28Z</dcterms:created>
  <dcterms:modified xsi:type="dcterms:W3CDTF">2026-10-10T03:47:28Z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