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r>
        <w:t xml:space="preserve"> </w:t>
      </w:r>
      <w:r>
        <w:t xml:space="preserve">-</w:t>
      </w:r>
      <w:r>
        <w:t xml:space="preserve"> </w:t>
      </w:r>
      <w:r>
        <w:t xml:space="preserve">France</w:t>
      </w:r>
      <w:r>
        <w:t xml:space="preserve"> </w:t>
      </w:r>
      <w:r>
        <w:t xml:space="preserve">Lyon</w:t>
      </w:r>
    </w:p>
    <w:bookmarkStart w:id="20" w:name="peer-review-report"/>
    <w:p>
      <w:pPr>
        <w:pStyle w:val="Heading1"/>
      </w:pPr>
      <w:r>
        <w:t xml:space="preserve">Peer Review Report</w:t>
      </w:r>
    </w:p>
    <w:p>
      <w:pPr>
        <w:pStyle w:val="FirstParagraph"/>
      </w:pPr>
      <w:r>
        <w:t xml:space="preserve">Performance Evaluation &amp; Professional Development Analysis</w:t>
      </w:r>
    </w:p>
    <w:p>
      <w:pPr>
        <w:pStyle w:val="BodyText"/>
      </w:pPr>
      <w:r>
        <w:rPr>
          <w:bCs/>
          <w:b/>
        </w:rPr>
        <w:t xml:space="preserve">Role:</w:t>
      </w:r>
      <w:r>
        <w:t xml:space="preserve"> </w:t>
      </w:r>
      <w:r>
        <w:t xml:space="preserve">Sales Executive</w:t>
      </w:r>
    </w:p>
    <w:p>
      <w:pPr>
        <w:pStyle w:val="BodyText"/>
      </w:pPr>
      <w:r>
        <w:rPr>
          <w:bCs/>
          <w:b/>
        </w:rPr>
        <w:t xml:space="preserve">Location:</w:t>
      </w:r>
      <w:r>
        <w:t xml:space="preserve"> </w:t>
      </w:r>
      <w:r>
        <w:t xml:space="preserve">France Lyon</w:t>
      </w:r>
    </w:p>
    <w:p>
      <w:pPr>
        <w:pStyle w:val="BodyText"/>
      </w:pPr>
      <w:r>
        <w:rPr>
          <w:bCs/>
          <w:b/>
        </w:rPr>
        <w:t xml:space="preserve">Review Period:</w:t>
      </w:r>
      <w:r>
        <w:t xml:space="preserve"> </w:t>
      </w:r>
      <w:r>
        <w:t xml:space="preserve">Q3 - Q4 2023</w:t>
      </w:r>
    </w:p>
    <w:p>
      <w:pPr>
        <w:pStyle w:val="BodyText"/>
      </w:pPr>
      <w:r>
        <w:rPr>
          <w:bCs/>
          <w:b/>
        </w:rPr>
        <w:t xml:space="preserve">Date of Report:</w:t>
      </w:r>
      <w:r>
        <w:t xml:space="preserve"> </w:t>
      </w:r>
      <w:r>
        <w:t xml:space="preserve">October 24, 2023</w:t>
      </w:r>
    </w:p>
    <w:p>
      <w:pPr>
        <w:pStyle w:val="BodyText"/>
      </w:pPr>
      <w:r>
        <w:rPr>
          <w:bCs/>
          <w:b/>
        </w:rPr>
        <w:t xml:space="preserve">Reviewer:</w:t>
      </w:r>
      <w:r>
        <w:t xml:space="preserve"> </w:t>
      </w:r>
      <w:r>
        <w:t xml:space="preserve">Senior Account Manager</w:t>
      </w:r>
    </w:p>
    <w:p>
      <w:pPr>
        <w:pStyle w:val="BodyText"/>
      </w:pPr>
      <w:r>
        <w:rPr>
          <w:bCs/>
          <w:b/>
        </w:rP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performance, conduct, and strategic impact of the</w:t>
      </w:r>
      <w:r>
        <w:t xml:space="preserve"> </w:t>
      </w:r>
      <w:r>
        <w:rPr>
          <w:bCs/>
          <w:b/>
        </w:rPr>
        <w:t xml:space="preserve">Sales Executive</w:t>
      </w:r>
      <w:r>
        <w:t xml:space="preserve"> </w:t>
      </w:r>
      <w:r>
        <w:t xml:space="preserve">assigned to our</w:t>
      </w:r>
      <w:r>
        <w:t xml:space="preserve"> </w:t>
      </w:r>
      <w:r>
        <w:rPr>
          <w:bCs/>
          <w:b/>
        </w:rPr>
        <w:t xml:space="preserve">France Lyon</w:t>
      </w:r>
      <w:r>
        <w:t xml:space="preserve"> </w:t>
      </w:r>
      <w:r>
        <w:t xml:space="preserve">regional office. The purpose of this evaluation is to analyze the individual's contribution to the regional sales targets, their adherence to corporate values, and their effectiveness in navigating the specific cultural and economic landscape of the Lyon metropolitan area.</w:t>
      </w:r>
    </w:p>
    <w:p>
      <w:pPr>
        <w:pStyle w:val="BodyText"/>
      </w:pPr>
      <w:r>
        <w:t xml:space="preserve">Over the past six months, the</w:t>
      </w:r>
      <w:r>
        <w:t xml:space="preserve"> </w:t>
      </w:r>
      <w:r>
        <w:rPr>
          <w:bCs/>
          <w:b/>
        </w:rPr>
        <w:t xml:space="preserve">Sales Executive</w:t>
      </w:r>
      <w:r>
        <w:t xml:space="preserve"> </w:t>
      </w:r>
      <w:r>
        <w:t xml:space="preserve">has demonstrated a robust understanding of the local market dynamics in</w:t>
      </w:r>
      <w:r>
        <w:t xml:space="preserve"> </w:t>
      </w:r>
      <w:r>
        <w:rPr>
          <w:bCs/>
          <w:b/>
        </w:rPr>
        <w:t xml:space="preserve">France Lyon</w:t>
      </w:r>
      <w:r>
        <w:t xml:space="preserve">. The review highlights significant achievements in client acquisition within the Rhône-Alpes region, while also identifying areas for professional growth regarding cross-functional collaboration and long-term strategic planning. This document serves as a formal record of peer observation and feedback, intended to support the executive's career development and the broader objectives of the French division.</w:t>
      </w:r>
    </w:p>
    <w:bookmarkEnd w:id="21"/>
    <w:bookmarkStart w:id="24" w:name="X20403a7b1a751c7c47dcff902fbcfa65177a5a8"/>
    <w:p>
      <w:pPr>
        <w:pStyle w:val="Heading2"/>
      </w:pPr>
      <w:r>
        <w:t xml:space="preserve">2. Market Performance and Regional Adaptation</w:t>
      </w:r>
    </w:p>
    <w:p>
      <w:pPr>
        <w:pStyle w:val="FirstParagraph"/>
      </w:pPr>
      <w:r>
        <w:t xml:space="preserve">Operating as a</w:t>
      </w:r>
      <w:r>
        <w:t xml:space="preserve"> </w:t>
      </w:r>
      <w:r>
        <w:rPr>
          <w:bCs/>
          <w:b/>
        </w:rPr>
        <w:t xml:space="preserve">Sales Executive</w:t>
      </w:r>
      <w:r>
        <w:t xml:space="preserve"> </w:t>
      </w:r>
      <w:r>
        <w:t xml:space="preserve">in</w:t>
      </w:r>
      <w:r>
        <w:t xml:space="preserve"> </w:t>
      </w:r>
      <w:r>
        <w:rPr>
          <w:bCs/>
          <w:b/>
        </w:rPr>
        <w:t xml:space="preserve">France Lyon</w:t>
      </w:r>
      <w:r>
        <w:t xml:space="preserve"> </w:t>
      </w:r>
      <w:r>
        <w:t xml:space="preserve">requires a nuanced approach that balances aggressive sales tactics with the relationship-centric nature of French business culture. The subject of this</w:t>
      </w:r>
      <w:r>
        <w:t xml:space="preserve"> </w:t>
      </w:r>
      <w:r>
        <w:rPr>
          <w:bCs/>
          <w:b/>
        </w:rPr>
        <w:t xml:space="preserve">Peer Review Report</w:t>
      </w:r>
      <w:r>
        <w:t xml:space="preserve"> </w:t>
      </w:r>
      <w:r>
        <w:t xml:space="preserve">has shown commendable adaptability in this regard.</w:t>
      </w:r>
    </w:p>
    <w:bookmarkStart w:id="22" w:name="client-acquisition-and-retention"/>
    <w:p>
      <w:pPr>
        <w:pStyle w:val="Heading3"/>
      </w:pPr>
      <w:r>
        <w:t xml:space="preserve">2.1 Client Acquisition and Retention</w:t>
      </w:r>
    </w:p>
    <w:p>
      <w:pPr>
        <w:pStyle w:val="FirstParagraph"/>
      </w:pPr>
      <w:r>
        <w:t xml:space="preserve">The</w:t>
      </w:r>
      <w:r>
        <w:t xml:space="preserve"> </w:t>
      </w:r>
      <w:r>
        <w:rPr>
          <w:bCs/>
          <w:b/>
        </w:rPr>
        <w:t xml:space="preserve">Sales Executive</w:t>
      </w:r>
      <w:r>
        <w:t xml:space="preserve"> </w:t>
      </w:r>
      <w:r>
        <w:t xml:space="preserve">has successfully penetrated key verticals in Lyon, including the pharmaceutical and fintech sectors, which are prominent in the local ecosystem. By leveraging local networking events and industry-specific forums in Lyon, the executive has expanded the client portfolio by 15% compared to the previous period. This growth indicates a strong ability to identify opportunities within the competitive</w:t>
      </w:r>
      <w:r>
        <w:t xml:space="preserve"> </w:t>
      </w:r>
      <w:r>
        <w:rPr>
          <w:bCs/>
          <w:b/>
        </w:rPr>
        <w:t xml:space="preserve">France Lyon</w:t>
      </w:r>
      <w:r>
        <w:t xml:space="preserve"> </w:t>
      </w:r>
      <w:r>
        <w:t xml:space="preserve">market.</w:t>
      </w:r>
    </w:p>
    <w:bookmarkEnd w:id="22"/>
    <w:bookmarkStart w:id="23" w:name="cultural-competence"/>
    <w:p>
      <w:pPr>
        <w:pStyle w:val="Heading3"/>
      </w:pPr>
      <w:r>
        <w:t xml:space="preserve">2.2 Cultural Competence</w:t>
      </w:r>
    </w:p>
    <w:p>
      <w:pPr>
        <w:pStyle w:val="FirstParagraph"/>
      </w:pPr>
      <w:r>
        <w:t xml:space="preserve">A critical aspect of this role is the ability to build trust with French stakeholders. The</w:t>
      </w:r>
      <w:r>
        <w:t xml:space="preserve"> </w:t>
      </w:r>
      <w:r>
        <w:rPr>
          <w:bCs/>
          <w:b/>
        </w:rPr>
        <w:t xml:space="preserve">Sales Executive</w:t>
      </w:r>
      <w:r>
        <w:t xml:space="preserve"> </w:t>
      </w:r>
      <w:r>
        <w:t xml:space="preserve">has demonstrated high cultural intelligence, respecting local business etiquette and communication styles. Feedback from local partners suggests that the executive's approach is professional, respectful, and aligned with the expectations of clients in</w:t>
      </w:r>
      <w:r>
        <w:t xml:space="preserve"> </w:t>
      </w:r>
      <w:r>
        <w:rPr>
          <w:bCs/>
          <w:b/>
        </w:rPr>
        <w:t xml:space="preserve">France Lyon</w:t>
      </w:r>
      <w:r>
        <w:t xml:space="preserve">. This cultural alignment has been instrumental in closing complex deals that require long negotiation cycles.</w:t>
      </w:r>
    </w:p>
    <w:bookmarkEnd w:id="23"/>
    <w:bookmarkEnd w:id="24"/>
    <w:bookmarkStart w:id="27" w:name="collaboration-and-team-dynamics"/>
    <w:p>
      <w:pPr>
        <w:pStyle w:val="Heading2"/>
      </w:pPr>
      <w:r>
        <w:t xml:space="preserve">3. Collaboration and Team Dynamics</w:t>
      </w:r>
    </w:p>
    <w:p>
      <w:pPr>
        <w:pStyle w:val="FirstParagraph"/>
      </w:pPr>
      <w:r>
        <w:t xml:space="preserve">As part of this</w:t>
      </w:r>
      <w:r>
        <w:t xml:space="preserve"> </w:t>
      </w:r>
      <w:r>
        <w:rPr>
          <w:bCs/>
          <w:b/>
        </w:rPr>
        <w:t xml:space="preserve">Peer Review Report</w:t>
      </w:r>
      <w:r>
        <w:t xml:space="preserve">, it is essential to evaluate how the</w:t>
      </w:r>
      <w:r>
        <w:t xml:space="preserve"> </w:t>
      </w:r>
      <w:r>
        <w:rPr>
          <w:bCs/>
          <w:b/>
        </w:rPr>
        <w:t xml:space="preserve">Sales Executive</w:t>
      </w:r>
      <w:r>
        <w:t xml:space="preserve"> </w:t>
      </w:r>
      <w:r>
        <w:t xml:space="preserve">interacts with colleagues both within the Lyon office and across the wider European network.</w:t>
      </w:r>
    </w:p>
    <w:bookmarkStart w:id="25" w:name="internal-communication"/>
    <w:p>
      <w:pPr>
        <w:pStyle w:val="Heading3"/>
      </w:pPr>
      <w:r>
        <w:t xml:space="preserve">3.1 Internal Communication</w:t>
      </w:r>
    </w:p>
    <w:p>
      <w:pPr>
        <w:pStyle w:val="FirstParagraph"/>
      </w:pPr>
      <w:r>
        <w:t xml:space="preserve">The executive maintains open lines of communication with the marketing and product teams. However, there is an opportunity to improve the frequency of updates regarding market feedback from</w:t>
      </w:r>
      <w:r>
        <w:t xml:space="preserve"> </w:t>
      </w:r>
      <w:r>
        <w:rPr>
          <w:bCs/>
          <w:b/>
        </w:rPr>
        <w:t xml:space="preserve">France Lyon</w:t>
      </w:r>
      <w:r>
        <w:t xml:space="preserve">. While the</w:t>
      </w:r>
      <w:r>
        <w:t xml:space="preserve"> </w:t>
      </w:r>
      <w:r>
        <w:rPr>
          <w:bCs/>
          <w:b/>
        </w:rPr>
        <w:t xml:space="preserve">Sales Executive</w:t>
      </w:r>
      <w:r>
        <w:t xml:space="preserve"> </w:t>
      </w:r>
      <w:r>
        <w:t xml:space="preserve">is highly effective in one-on-one interactions, fostering a more collaborative environment within the local Lyon team could enhance overall productivity.</w:t>
      </w:r>
    </w:p>
    <w:bookmarkEnd w:id="25"/>
    <w:bookmarkStart w:id="26" w:name="knowledge-sharing"/>
    <w:p>
      <w:pPr>
        <w:pStyle w:val="Heading3"/>
      </w:pPr>
      <w:r>
        <w:t xml:space="preserve">3.2 Knowledge Sharing</w:t>
      </w:r>
    </w:p>
    <w:p>
      <w:pPr>
        <w:pStyle w:val="FirstParagraph"/>
      </w:pPr>
      <w:r>
        <w:t xml:space="preserve">The</w:t>
      </w:r>
      <w:r>
        <w:t xml:space="preserve"> </w:t>
      </w:r>
      <w:r>
        <w:rPr>
          <w:bCs/>
          <w:b/>
        </w:rPr>
        <w:t xml:space="preserve">Sales Executive</w:t>
      </w:r>
      <w:r>
        <w:t xml:space="preserve"> </w:t>
      </w:r>
      <w:r>
        <w:t xml:space="preserve">has occasionally shared insights regarding local regulatory changes and competitor activities in the Lyon area. To further strengthen the organization's position, it is recommended that the executive formalize these insights into regular reports. This would allow the broader sales organization to learn from the specific challenges and successes encountered in</w:t>
      </w:r>
      <w:r>
        <w:t xml:space="preserve"> </w:t>
      </w:r>
      <w:r>
        <w:rPr>
          <w:bCs/>
          <w:b/>
        </w:rPr>
        <w:t xml:space="preserve">France Lyon</w:t>
      </w:r>
      <w:r>
        <w:t xml:space="preserve">.</w:t>
      </w:r>
    </w:p>
    <w:bookmarkEnd w:id="26"/>
    <w:bookmarkEnd w:id="27"/>
    <w:bookmarkStart w:id="30" w:name="strategic-alignment-and-problem-solving"/>
    <w:p>
      <w:pPr>
        <w:pStyle w:val="Heading2"/>
      </w:pPr>
      <w:r>
        <w:t xml:space="preserve">4. Strategic Alignment and Problem Solving</w:t>
      </w:r>
    </w:p>
    <w:p>
      <w:pPr>
        <w:pStyle w:val="FirstParagraph"/>
      </w:pPr>
      <w:r>
        <w:t xml:space="preserve">This section of the</w:t>
      </w:r>
      <w:r>
        <w:t xml:space="preserve"> </w:t>
      </w:r>
      <w:r>
        <w:rPr>
          <w:bCs/>
          <w:b/>
        </w:rPr>
        <w:t xml:space="preserve">Peer Review Report</w:t>
      </w:r>
      <w:r>
        <w:t xml:space="preserve"> </w:t>
      </w:r>
      <w:r>
        <w:t xml:space="preserve">assesses the executive's ability to align daily activities with the company's long-term strategic goals.</w:t>
      </w:r>
    </w:p>
    <w:bookmarkStart w:id="28" w:name="strategic-execution"/>
    <w:p>
      <w:pPr>
        <w:pStyle w:val="Heading3"/>
      </w:pPr>
      <w:r>
        <w:t xml:space="preserve">4.1 Strategic Execution</w:t>
      </w:r>
    </w:p>
    <w:p>
      <w:pPr>
        <w:pStyle w:val="FirstParagraph"/>
      </w:pPr>
      <w:r>
        <w:t xml:space="preserve">The</w:t>
      </w:r>
      <w:r>
        <w:t xml:space="preserve"> </w:t>
      </w:r>
      <w:r>
        <w:rPr>
          <w:bCs/>
          <w:b/>
        </w:rPr>
        <w:t xml:space="preserve">Sales Executive</w:t>
      </w:r>
      <w:r>
        <w:t xml:space="preserve"> </w:t>
      </w:r>
      <w:r>
        <w:t xml:space="preserve">has effectively executed the regional sales strategy for</w:t>
      </w:r>
      <w:r>
        <w:t xml:space="preserve"> </w:t>
      </w:r>
      <w:r>
        <w:rPr>
          <w:bCs/>
          <w:b/>
        </w:rPr>
        <w:t xml:space="preserve">France Lyon</w:t>
      </w:r>
      <w:r>
        <w:t xml:space="preserve">. There is a clear focus on high-value accounts rather than volume-based selling, which aligns with the company's premium positioning. The executive's ability to navigate the bureaucratic landscape of French public procurement has been particularly noteworthy, resulting in two significant pilot projects in the Lyon public sector.</w:t>
      </w:r>
    </w:p>
    <w:bookmarkEnd w:id="28"/>
    <w:bookmarkStart w:id="29" w:name="problem-solving"/>
    <w:p>
      <w:pPr>
        <w:pStyle w:val="Heading3"/>
      </w:pPr>
      <w:r>
        <w:t xml:space="preserve">4.2 Problem Solving</w:t>
      </w:r>
    </w:p>
    <w:p>
      <w:pPr>
        <w:pStyle w:val="FirstParagraph"/>
      </w:pPr>
      <w:r>
        <w:t xml:space="preserve">When faced with logistical challenges or client objections, the</w:t>
      </w:r>
      <w:r>
        <w:t xml:space="preserve"> </w:t>
      </w:r>
      <w:r>
        <w:rPr>
          <w:bCs/>
          <w:b/>
        </w:rPr>
        <w:t xml:space="preserve">Sales Executive</w:t>
      </w:r>
      <w:r>
        <w:t xml:space="preserve"> </w:t>
      </w:r>
      <w:r>
        <w:t xml:space="preserve">demonstrates resilience and creativity. For instance, during a recent supply chain disruption affecting the Lyon region, the executive proactively communicated with clients and offered alternative solutions, thereby preserving client trust and minimizing churn.</w:t>
      </w:r>
    </w:p>
    <w:bookmarkEnd w:id="29"/>
    <w:bookmarkEnd w:id="30"/>
    <w:bookmarkStart w:id="31" w:name="Xda79409093af40bd3d15ed7d2a5582dbca223f1"/>
    <w:p>
      <w:pPr>
        <w:pStyle w:val="Heading2"/>
      </w:pPr>
      <w:r>
        <w:t xml:space="preserve">5. Areas for Improvement and Recommendations</w:t>
      </w:r>
    </w:p>
    <w:p>
      <w:pPr>
        <w:pStyle w:val="FirstParagraph"/>
      </w:pPr>
      <w:r>
        <w:t xml:space="preserve">To ensure continued success as a</w:t>
      </w:r>
      <w:r>
        <w:t xml:space="preserve"> </w:t>
      </w:r>
      <w:r>
        <w:rPr>
          <w:bCs/>
          <w:b/>
        </w:rPr>
        <w:t xml:space="preserve">Sales Executive</w:t>
      </w:r>
      <w:r>
        <w:t xml:space="preserve"> </w:t>
      </w:r>
      <w:r>
        <w:t xml:space="preserve">in</w:t>
      </w:r>
      <w:r>
        <w:t xml:space="preserve"> </w:t>
      </w:r>
      <w:r>
        <w:rPr>
          <w:bCs/>
          <w:b/>
        </w:rPr>
        <w:t xml:space="preserve">France Lyon</w:t>
      </w:r>
      <w:r>
        <w:t xml:space="preserve">, the following areas have been identified for development:</w:t>
      </w:r>
    </w:p>
    <w:p>
      <w:pPr>
        <w:numPr>
          <w:ilvl w:val="0"/>
          <w:numId w:val="1001"/>
        </w:numPr>
        <w:pStyle w:val="Compact"/>
      </w:pPr>
      <w:r>
        <w:rPr>
          <w:bCs/>
          <w:b/>
        </w:rPr>
        <w:t xml:space="preserve">Advanced Negotiation Techniques:</w:t>
      </w:r>
      <w:r>
        <w:t xml:space="preserve"> </w:t>
      </w:r>
      <w:r>
        <w:t xml:space="preserve">While current skills are strong, further training in high-stakes negotiation specific to French corporate law and culture would be beneficial.</w:t>
      </w:r>
    </w:p>
    <w:p>
      <w:pPr>
        <w:numPr>
          <w:ilvl w:val="0"/>
          <w:numId w:val="1001"/>
        </w:numPr>
        <w:pStyle w:val="Compact"/>
      </w:pPr>
      <w:r>
        <w:rPr>
          <w:bCs/>
          <w:b/>
        </w:rPr>
        <w:t xml:space="preserve">Digital Sales Tools:</w:t>
      </w:r>
      <w:r>
        <w:t xml:space="preserve"> </w:t>
      </w:r>
      <w:r>
        <w:t xml:space="preserve">Increased utilization of CRM analytics to forecast trends in the Lyon market more accurately.</w:t>
      </w:r>
    </w:p>
    <w:p>
      <w:pPr>
        <w:numPr>
          <w:ilvl w:val="0"/>
          <w:numId w:val="1001"/>
        </w:numPr>
        <w:pStyle w:val="Compact"/>
      </w:pPr>
      <w:r>
        <w:rPr>
          <w:bCs/>
          <w:b/>
        </w:rPr>
        <w:t xml:space="preserve">Mentorship:</w:t>
      </w:r>
      <w:r>
        <w:t xml:space="preserve"> </w:t>
      </w:r>
      <w:r>
        <w:t xml:space="preserve">The</w:t>
      </w:r>
      <w:r>
        <w:t xml:space="preserve"> </w:t>
      </w:r>
      <w:r>
        <w:rPr>
          <w:bCs/>
          <w:b/>
        </w:rPr>
        <w:t xml:space="preserve">Sales Executive</w:t>
      </w:r>
      <w:r>
        <w:t xml:space="preserve"> </w:t>
      </w:r>
      <w:r>
        <w:t xml:space="preserve">is encouraged to mentor junior staff members in the Lyon office, sharing their expertise in local market navigation.</w:t>
      </w:r>
    </w:p>
    <w:bookmarkEnd w:id="31"/>
    <w:bookmarkStart w:id="32"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Sales Executive</w:t>
      </w:r>
      <w:r>
        <w:t xml:space="preserve"> </w:t>
      </w:r>
      <w:r>
        <w:t xml:space="preserve">is a valuable asset to the</w:t>
      </w:r>
      <w:r>
        <w:t xml:space="preserve"> </w:t>
      </w:r>
      <w:r>
        <w:rPr>
          <w:bCs/>
          <w:b/>
        </w:rPr>
        <w:t xml:space="preserve">France Lyon</w:t>
      </w:r>
      <w:r>
        <w:t xml:space="preserve"> </w:t>
      </w:r>
      <w:r>
        <w:t xml:space="preserve">office. Their performance reflects a strong commitment to excellence, a deep understanding of the local market, and a professional demeanor that enhances the company's reputation. By addressing the recommended areas for improvement, the executive is well-positioned to achieve even greater success in the coming fiscal year.</w:t>
      </w:r>
    </w:p>
    <w:p>
      <w:pPr>
        <w:pStyle w:val="BodyText"/>
      </w:pPr>
      <w:r>
        <w:rPr>
          <w:bCs/>
          <w:b/>
        </w:rPr>
        <w:t xml:space="preserve">Overall Peer Rating:</w:t>
      </w:r>
      <w:r>
        <w:t xml:space="preserve"> </w:t>
      </w:r>
      <w:r>
        <w:t xml:space="preserve">Exceeds Expectations</w:t>
      </w:r>
      <w:r>
        <w:br/>
      </w:r>
      <w:r>
        <w:rPr>
          <w:bCs/>
          <w:b/>
        </w:rPr>
        <w:t xml:space="preserve">Recommendation:</w:t>
      </w:r>
      <w:r>
        <w:t xml:space="preserve"> </w:t>
      </w:r>
      <w:r>
        <w:t xml:space="preserve">Continue current trajectory with focused development on strategic mentorship and advanced negotiation.</w:t>
      </w:r>
    </w:p>
    <w:bookmarkEnd w:id="32"/>
    <w:p>
      <w:pPr>
        <w:pStyle w:val="BodyText"/>
      </w:pPr>
      <w:r>
        <w:rPr>
          <w:bCs/>
          <w:b/>
        </w:rPr>
        <w:t xml:space="preserve">Reviewer Signature:</w:t>
      </w:r>
    </w:p>
    <w:p>
      <w:pPr>
        <w:pStyle w:val="BodyText"/>
      </w:pPr>
      <w:r>
        <w:t xml:space="preserve">Senior Account Manager</w:t>
      </w:r>
    </w:p>
    <w:p>
      <w:pPr>
        <w:pStyle w:val="BodyText"/>
      </w:pPr>
      <w:r>
        <w:rPr>
          <w:bCs/>
          <w:b/>
        </w:rPr>
        <w:t xml:space="preserve">Date:</w:t>
      </w:r>
    </w:p>
    <w:p>
      <w:pPr>
        <w:pStyle w:val="BodyText"/>
      </w:pP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 - France Lyon</dc:title>
  <dc:creator/>
  <dc:language>en</dc:language>
  <cp:keywords/>
  <dcterms:created xsi:type="dcterms:W3CDTF">2026-10-10T03:51:40Z</dcterms:created>
  <dcterms:modified xsi:type="dcterms:W3CDTF">2026-10-10T03:51:40Z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