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Sales Executive</w:t>
      </w:r>
    </w:p>
    <w:p>
      <w:pPr>
        <w:pStyle w:val="BodyText"/>
      </w:pPr>
      <w:r>
        <w:rPr>
          <w:bCs/>
          <w:b/>
        </w:rPr>
        <w:t xml:space="preserve">Location:</w:t>
      </w:r>
      <w:r>
        <w:t xml:space="preserve"> </w:t>
      </w:r>
      <w:r>
        <w:t xml:space="preserve">New Delhi, India</w:t>
      </w:r>
    </w:p>
    <w:p>
      <w:pPr>
        <w:pStyle w:val="BodyText"/>
      </w:pPr>
      <w:r>
        <w:rPr>
          <w:bCs/>
          <w:b/>
        </w:rPr>
        <w:t xml:space="preserve">Review Period:</w:t>
      </w:r>
      <w:r>
        <w:t xml:space="preserve"> </w:t>
      </w:r>
      <w:r>
        <w:t xml:space="preserve">January 2024 - June 2024</w:t>
      </w:r>
    </w:p>
    <w:p>
      <w:pPr>
        <w:pStyle w:val="BodyText"/>
      </w:pPr>
      <w:r>
        <w:rPr>
          <w:bCs/>
          <w:b/>
        </w:rPr>
        <w:t xml:space="preserve">Date of Report:</w:t>
      </w:r>
      <w:r>
        <w:t xml:space="preserve"> </w:t>
      </w:r>
      <w:r>
        <w:t xml:space="preserve">July 15, 2024</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contributions, and professional conduct of a Sales Executive operating within our New Delhi office. The purpose of this review is to provide constructive feedback based on direct observations, collaborative experiences, and measurable outcomes. As peers working closely with the Sales Executive in the dynamic market environment of New Delhi, we aim to highlight strengths, identify areas for improvement, and offer actionable recommendations to support continued growth and success.</w:t>
      </w:r>
    </w:p>
    <w:p>
      <w:pPr>
        <w:pStyle w:val="BodyText"/>
      </w:pPr>
      <w:r>
        <w:t xml:space="preserve">The New Delhi market presents unique challenges and opportunities, including diverse customer segments, competitive pricing pressures, and evolving regulatory requirements. This report considers how the Sales Executive navigates these factors while maintaining alignment with organizational goals and values.</w:t>
      </w:r>
    </w:p>
    <w:bookmarkEnd w:id="21"/>
    <w:bookmarkStart w:id="25" w:name="performance-evaluation"/>
    <w:p>
      <w:pPr>
        <w:pStyle w:val="Heading2"/>
      </w:pPr>
      <w:r>
        <w:t xml:space="preserve">2. Performance Evaluation</w:t>
      </w:r>
    </w:p>
    <w:bookmarkStart w:id="22" w:name="sales-targets-and-achievements"/>
    <w:p>
      <w:pPr>
        <w:pStyle w:val="Heading3"/>
      </w:pPr>
      <w:r>
        <w:t xml:space="preserve">2.1 Sales Targets and Achievements</w:t>
      </w:r>
    </w:p>
    <w:p>
      <w:pPr>
        <w:pStyle w:val="FirstParagraph"/>
      </w:pPr>
      <w:r>
        <w:t xml:space="preserve">The Sales Executive has consistently demonstrated a strong commitment to achieving and exceeding sales targets. During the review period, they successfully closed deals worth approximately ₹45 lakhs, surpassing the quarterly target by 15%. Their ability to identify high-potential clients in sectors such as IT services, healthcare, and manufacturing has been particularly noteworthy.</w:t>
      </w:r>
    </w:p>
    <w:p>
      <w:pPr>
        <w:pStyle w:val="BodyText"/>
      </w:pPr>
      <w:r>
        <w:t xml:space="preserve">In the context of New Delhi's competitive landscape, the Sales Executive has shown resilience and adaptability. They have effectively leveraged local networks and industry events to expand their client base, contributing significantly to the company's market presence in the region.</w:t>
      </w:r>
    </w:p>
    <w:bookmarkEnd w:id="22"/>
    <w:bookmarkStart w:id="23" w:name="client-relationship-management"/>
    <w:p>
      <w:pPr>
        <w:pStyle w:val="Heading3"/>
      </w:pPr>
      <w:r>
        <w:t xml:space="preserve">2.2 Client Relationship Management</w:t>
      </w:r>
    </w:p>
    <w:p>
      <w:pPr>
        <w:pStyle w:val="FirstParagraph"/>
      </w:pPr>
      <w:r>
        <w:t xml:space="preserve">Building and maintaining strong client relationships is a critical aspect of the Sales Executive's role. Peers have observed their ability to establish trust and rapport with clients through personalized communication and timely follow-ups. The Sales Executive has received positive feedback from clients for their professionalism, responsiveness, and problem-solving skills.</w:t>
      </w:r>
    </w:p>
    <w:p>
      <w:pPr>
        <w:pStyle w:val="BodyText"/>
      </w:pPr>
      <w:r>
        <w:t xml:space="preserve">However, there is room for improvement in managing long-term client retention. While new business acquisition has been strong, some existing clients have expressed concerns about post-sale support. Enhancing collaboration with the customer success team could help address this gap.</w:t>
      </w:r>
    </w:p>
    <w:bookmarkEnd w:id="23"/>
    <w:bookmarkStart w:id="24" w:name="market-knowledge-and-strategy"/>
    <w:p>
      <w:pPr>
        <w:pStyle w:val="Heading3"/>
      </w:pPr>
      <w:r>
        <w:t xml:space="preserve">2.3 Market Knowledge and Strategy</w:t>
      </w:r>
    </w:p>
    <w:p>
      <w:pPr>
        <w:pStyle w:val="FirstParagraph"/>
      </w:pPr>
      <w:r>
        <w:t xml:space="preserve">The Sales Executive demonstrates a solid understanding of the New Delhi market, including key competitors, pricing trends, and customer preferences. They have actively contributed to brainstorming sessions by sharing insights on emerging opportunities and potential risks.</w:t>
      </w:r>
    </w:p>
    <w:p>
      <w:pPr>
        <w:pStyle w:val="BodyText"/>
      </w:pPr>
      <w:r>
        <w:t xml:space="preserve">To further strengthen their strategic approach, it is recommended that the Sales Executive invest more time in analyzing competitor activities and developing tailored value propositions for different customer segments. This will enable them to differentiate our offerings more effectively in a crowded marketplace.</w:t>
      </w:r>
    </w:p>
    <w:bookmarkEnd w:id="24"/>
    <w:bookmarkEnd w:id="25"/>
    <w:bookmarkStart w:id="26" w:name="collaboration-and-teamwork"/>
    <w:p>
      <w:pPr>
        <w:pStyle w:val="Heading2"/>
      </w:pPr>
      <w:r>
        <w:t xml:space="preserve">3. Collaboration and Teamwork</w:t>
      </w:r>
    </w:p>
    <w:p>
      <w:pPr>
        <w:pStyle w:val="FirstParagraph"/>
      </w:pPr>
      <w:r>
        <w:t xml:space="preserve">As a member of the New Delhi sales team, the Sales Executive has been a reliable collaborator. They frequently share best practices, lead generation strategies, and negotiation techniques with colleagues, fostering a culture of knowledge sharing. Their willingness to assist peers during peak periods has been appreciated by the team.</w:t>
      </w:r>
    </w:p>
    <w:p>
      <w:pPr>
        <w:pStyle w:val="BodyText"/>
      </w:pPr>
      <w:r>
        <w:t xml:space="preserve">That said, there have been instances where communication gaps arose due to unclear expectations or delayed updates. Improving transparency and consistency in reporting progress could enhance overall team efficiency and alignment.</w:t>
      </w:r>
    </w:p>
    <w:bookmarkEnd w:id="26"/>
    <w:bookmarkStart w:id="27" w:name="professional-conduct-and-ethics"/>
    <w:p>
      <w:pPr>
        <w:pStyle w:val="Heading2"/>
      </w:pPr>
      <w:r>
        <w:t xml:space="preserve">4. Professional Conduct and Ethics</w:t>
      </w:r>
    </w:p>
    <w:p>
      <w:pPr>
        <w:pStyle w:val="FirstParagraph"/>
      </w:pPr>
      <w:r>
        <w:t xml:space="preserve">The Sales Executive has upheld the highest standards of professional conduct throughout the review period. They have adhered to company policies, maintained confidentiality, and treated all stakeholders with respect. In the culturally diverse environment of New Delhi, their sensitivity to local customs and business etiquette has been commendable.</w:t>
      </w:r>
    </w:p>
    <w:p>
      <w:pPr>
        <w:pStyle w:val="BodyText"/>
      </w:pPr>
      <w:r>
        <w:t xml:space="preserve">No ethical violations or misconduct were reported during this period. The Sales Executive continues to serve as a role model for integrity and accountability within the team.</w:t>
      </w:r>
    </w:p>
    <w:bookmarkEnd w:id="27"/>
    <w:bookmarkStart w:id="28" w:name="areas-for-improvement"/>
    <w:p>
      <w:pPr>
        <w:pStyle w:val="Heading2"/>
      </w:pPr>
      <w:r>
        <w:t xml:space="preserve">5. Areas for Improvement</w:t>
      </w:r>
    </w:p>
    <w:p>
      <w:pPr>
        <w:pStyle w:val="FirstParagraph"/>
      </w:pPr>
      <w:r>
        <w:t xml:space="preserve">While the Sales Executive has performed exceptionally well in many areas, there are specific aspects that require attention:</w:t>
      </w:r>
    </w:p>
    <w:p>
      <w:pPr>
        <w:numPr>
          <w:ilvl w:val="0"/>
          <w:numId w:val="1001"/>
        </w:numPr>
        <w:pStyle w:val="Compact"/>
      </w:pPr>
      <w:r>
        <w:rPr>
          <w:bCs/>
          <w:b/>
        </w:rPr>
        <w:t xml:space="preserve">Post-Sale Support:</w:t>
      </w:r>
      <w:r>
        <w:t xml:space="preserve"> </w:t>
      </w:r>
      <w:r>
        <w:t xml:space="preserve">Strengthen collaboration with the customer success team to ensure seamless transitions and higher client satisfaction.</w:t>
      </w:r>
    </w:p>
    <w:p>
      <w:pPr>
        <w:numPr>
          <w:ilvl w:val="0"/>
          <w:numId w:val="1001"/>
        </w:numPr>
        <w:pStyle w:val="Compact"/>
      </w:pPr>
      <w:r>
        <w:rPr>
          <w:bCs/>
          <w:b/>
        </w:rPr>
        <w:t xml:space="preserve">Time Management:</w:t>
      </w:r>
      <w:r>
        <w:t xml:space="preserve"> </w:t>
      </w:r>
      <w:r>
        <w:t xml:space="preserve">Prioritize tasks more effectively to balance new business development with existing account management.</w:t>
      </w:r>
    </w:p>
    <w:p>
      <w:pPr>
        <w:numPr>
          <w:ilvl w:val="0"/>
          <w:numId w:val="1001"/>
        </w:numPr>
        <w:pStyle w:val="Compact"/>
      </w:pPr>
      <w:r>
        <w:rPr>
          <w:bCs/>
          <w:b/>
        </w:rPr>
        <w:t xml:space="preserve">Advanced Negotiation Skills:</w:t>
      </w:r>
      <w:r>
        <w:t xml:space="preserve"> </w:t>
      </w:r>
      <w:r>
        <w:t xml:space="preserve">Participate in training programs to refine negotiation techniques and handle complex deals more confidently.</w:t>
      </w:r>
    </w:p>
    <w:p>
      <w:pPr>
        <w:numPr>
          <w:ilvl w:val="0"/>
          <w:numId w:val="1001"/>
        </w:numPr>
        <w:pStyle w:val="Compact"/>
      </w:pPr>
      <w:r>
        <w:rPr>
          <w:bCs/>
          <w:b/>
        </w:rPr>
        <w:t xml:space="preserve">Data-Driven Decision Making:</w:t>
      </w:r>
      <w:r>
        <w:t xml:space="preserve"> </w:t>
      </w:r>
      <w:r>
        <w:t xml:space="preserve">Leverage CRM tools and analytics to gain deeper insights into customer behavior and optimize sales strategies.</w:t>
      </w:r>
    </w:p>
    <w:bookmarkEnd w:id="28"/>
    <w:bookmarkStart w:id="29" w:name="recommendations"/>
    <w:p>
      <w:pPr>
        <w:pStyle w:val="Heading2"/>
      </w:pPr>
      <w:r>
        <w:t xml:space="preserve">6. Recommendations</w:t>
      </w:r>
    </w:p>
    <w:p>
      <w:pPr>
        <w:pStyle w:val="FirstParagraph"/>
      </w:pPr>
      <w:r>
        <w:t xml:space="preserve">Based on the observations outlined in this Peer Review Report, the following recommendations are proposed to support the Sales Executive's continued growth:</w:t>
      </w:r>
    </w:p>
    <w:p>
      <w:pPr>
        <w:numPr>
          <w:ilvl w:val="0"/>
          <w:numId w:val="1002"/>
        </w:numPr>
        <w:pStyle w:val="Compact"/>
      </w:pPr>
      <w:r>
        <w:t xml:space="preserve">Enroll in advanced sales training programs focused on relationship selling and consultative approaches.</w:t>
      </w:r>
    </w:p>
    <w:p>
      <w:pPr>
        <w:numPr>
          <w:ilvl w:val="0"/>
          <w:numId w:val="1002"/>
        </w:numPr>
        <w:pStyle w:val="Compact"/>
      </w:pPr>
      <w:r>
        <w:t xml:space="preserve">Schedule regular check-ins with the customer success team to align on client needs and expectations.</w:t>
      </w:r>
    </w:p>
    <w:p>
      <w:pPr>
        <w:numPr>
          <w:ilvl w:val="0"/>
          <w:numId w:val="1002"/>
        </w:numPr>
        <w:pStyle w:val="Compact"/>
      </w:pPr>
      <w:r>
        <w:t xml:space="preserve">Set aside dedicated time each week for market research and competitor analysis.</w:t>
      </w:r>
    </w:p>
    <w:p>
      <w:pPr>
        <w:numPr>
          <w:ilvl w:val="0"/>
          <w:numId w:val="1002"/>
        </w:numPr>
        <w:pStyle w:val="Compact"/>
      </w:pPr>
      <w:r>
        <w:t xml:space="preserve">Seek mentorship from senior leaders to develop leadership skills and prepare for future promotions.</w:t>
      </w:r>
    </w:p>
    <w:bookmarkEnd w:id="29"/>
    <w:bookmarkStart w:id="30" w:name="conclusion"/>
    <w:p>
      <w:pPr>
        <w:pStyle w:val="Heading2"/>
      </w:pPr>
      <w:r>
        <w:t xml:space="preserve">7. Conclusion</w:t>
      </w:r>
    </w:p>
    <w:p>
      <w:pPr>
        <w:pStyle w:val="FirstParagraph"/>
      </w:pPr>
      <w:r>
        <w:t xml:space="preserve">In conclusion, the Sales Executive has made significant contributions to the New Delhi office during the review period. Their dedication, market acumen, and collaborative spirit have positively impacted both individual and team performance. By addressing the identified areas for improvement and implementing the recommended actions, the Sales Executive is well-positioned to achieve even greater success in the future.</w:t>
      </w:r>
    </w:p>
    <w:p>
      <w:pPr>
        <w:pStyle w:val="BodyText"/>
      </w:pPr>
      <w:r>
        <w:t xml:space="preserve">We appreciate their hard work and look forward to witnessing their continued growth as a valued member of our organization.</w:t>
      </w:r>
    </w:p>
    <w:bookmarkEnd w:id="30"/>
    <w:bookmarkStart w:id="31" w:name="signatures"/>
    <w:p>
      <w:pPr>
        <w:pStyle w:val="Heading2"/>
      </w:pPr>
      <w:r>
        <w:t xml:space="preserve">8.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Designation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[Peer Reviewer 1 Name]</w:t>
            </w:r>
          </w:p>
        </w:tc>
        <w:tc>
          <w:tcPr/>
          <w:p>
            <w:pPr>
              <w:pStyle w:val="Compact"/>
              <w:jc w:val="left"/>
            </w:pPr>
            <w:r>
              <w:t xml:space="preserve">[Designation]</w:t>
            </w:r>
          </w:p>
        </w:tc>
        <w:tc>
          <w:tcPr/>
          <w:p>
            <w:pPr>
              <w:pStyle w:val="Compact"/>
            </w:pPr>
          </w:p>
        </w:tc>
        <w:tc>
          <w:tcPr/>
          <w:p>
            <w:pPr>
              <w:pStyle w:val="Compact"/>
            </w:pPr>
          </w:p>
        </w:tc>
      </w:tr>
      <w:tr>
        <w:tc>
          <w:tcPr/>
          <w:p>
            <w:pPr>
              <w:pStyle w:val="Compact"/>
              <w:jc w:val="left"/>
            </w:pPr>
            <w:r>
              <w:t xml:space="preserve">[Peer Reviewer 2 Name]</w:t>
            </w:r>
          </w:p>
        </w:tc>
        <w:tc>
          <w:tcPr/>
          <w:p>
            <w:pPr>
              <w:pStyle w:val="Compact"/>
              <w:jc w:val="left"/>
            </w:pPr>
            <w:r>
              <w:t xml:space="preserve">[Designation]</w:t>
            </w:r>
          </w:p>
        </w:tc>
        <w:tc>
          <w:tcPr/>
          <w:p>
            <w:pPr>
              <w:pStyle w:val="Compact"/>
            </w:pPr>
          </w:p>
        </w:tc>
        <w:tc>
          <w:tcPr/>
          <w:p>
            <w:pPr>
              <w:pStyle w:val="Compact"/>
            </w:pPr>
          </w:p>
        </w:tc>
      </w:tr>
      <w:tr>
        <w:tc>
          <w:tcPr/>
          <w:p>
            <w:pPr>
              <w:pStyle w:val="Compact"/>
              <w:jc w:val="left"/>
            </w:pPr>
            <w:r>
              <w:t xml:space="preserve">[Sales Executive Name]</w:t>
            </w:r>
          </w:p>
        </w:tc>
        <w:tc>
          <w:tcPr/>
          <w:p>
            <w:pPr>
              <w:pStyle w:val="Compact"/>
              <w:jc w:val="left"/>
            </w:pPr>
            <w:r>
              <w:t xml:space="preserve">Sales Executive</w:t>
            </w:r>
          </w:p>
        </w:tc>
        <w:tc>
          <w:tcPr/>
          <w:p>
            <w:pPr>
              <w:pStyle w:val="Compact"/>
            </w:pPr>
          </w:p>
        </w:tc>
        <w:tc>
          <w:tcPr/>
          <w:p>
            <w:pPr>
              <w:pStyle w:val="Compact"/>
            </w:pPr>
          </w:p>
        </w:tc>
      </w:tr>
    </w:tbl>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Sales Executive - New Delhi</dc:title>
  <dc:creator/>
  <dc:language>en</dc:language>
  <cp:keywords/>
  <dcterms:created xsi:type="dcterms:W3CDTF">2026-10-10T03:54:55Z</dcterms:created>
  <dcterms:modified xsi:type="dcterms:W3CDTF">2026-10-10T03:54:55Z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