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Milan,</w:t>
      </w:r>
      <w:r>
        <w:t xml:space="preserve"> </w:t>
      </w:r>
      <w:r>
        <w:t xml:space="preserve">Italy</w:t>
      </w:r>
    </w:p>
    <w:bookmarkStart w:id="28" w:name="peer-review-report-sales-executive"/>
    <w:p>
      <w:pPr>
        <w:pStyle w:val="Heading1"/>
      </w:pPr>
      <w:r>
        <w:t xml:space="preserve">Peer Review Report: Sales Executive</w:t>
      </w:r>
    </w:p>
    <w:p>
      <w:pPr>
        <w:pStyle w:val="FirstParagraph"/>
      </w:pPr>
      <w:r>
        <w:t xml:space="preserve">Role Under Review</w:t>
      </w:r>
    </w:p>
    <w:p>
      <w:pPr>
        <w:pStyle w:val="BodyText"/>
      </w:pPr>
      <w:r>
        <w:t xml:space="preserve">Sales Executive</w:t>
      </w:r>
    </w:p>
    <w:p>
      <w:pPr>
        <w:pStyle w:val="BodyText"/>
      </w:pPr>
      <w:r>
        <w:t xml:space="preserve">Location</w:t>
      </w:r>
    </w:p>
    <w:p>
      <w:pPr>
        <w:pStyle w:val="BodyText"/>
      </w:pPr>
      <w:r>
        <w:t xml:space="preserve">Milan, Italy</w:t>
      </w:r>
    </w:p>
    <w:p>
      <w:pPr>
        <w:pStyle w:val="BodyText"/>
      </w:pPr>
      <w:r>
        <w:t xml:space="preserve">Review Period</w:t>
      </w:r>
    </w:p>
    <w:p>
      <w:pPr>
        <w:pStyle w:val="BodyText"/>
      </w:pPr>
      <w:r>
        <w:t xml:space="preserve">Q3 - Q4 2023</w:t>
      </w:r>
    </w:p>
    <w:p>
      <w:pPr>
        <w:pStyle w:val="BodyText"/>
      </w:pPr>
      <w:r>
        <w:t xml:space="preserve">Reviewer Type</w:t>
      </w:r>
    </w:p>
    <w:p>
      <w:pPr>
        <w:pStyle w:val="BodyText"/>
      </w:pPr>
      <w:r>
        <w:t xml:space="preserve">Peer Colleague</w:t>
      </w:r>
    </w:p>
    <w:bookmarkStart w:id="20" w:name="executive-summary"/>
    <w:p>
      <w:pPr>
        <w:pStyle w:val="Heading2"/>
      </w:pPr>
      <w:r>
        <w:t xml:space="preserve">1. Executive Summary</w:t>
      </w:r>
    </w:p>
    <w:p>
      <w:pPr>
        <w:pStyle w:val="FirstParagraph"/>
      </w:pPr>
      <w:r>
        <w:t xml:space="preserve">This Peer Review Report evaluates the performance, professional conduct, and collaborative impact of a Sales Executive operating within our Milan, Italy office. The purpose of this document is to provide a comprehensive, objective, and constructive assessment based on direct observation and daily interaction. The Milan market is characterized by its dynamic fashion, technology, and industrial sectors, requiring a Sales Executive to possess not only strong commercial acumen but also a deep understanding of local cultural nuances and business etiquette. This review focuses on how the individual navigates these specific challenges while contributing to the broader team objectives.</w:t>
      </w:r>
    </w:p>
    <w:bookmarkEnd w:id="20"/>
    <w:bookmarkStart w:id="21" w:name="X992df9e0c652cc8d6bd3580955bb5dbb905ac45"/>
    <w:p>
      <w:pPr>
        <w:pStyle w:val="Heading2"/>
      </w:pPr>
      <w:r>
        <w:t xml:space="preserve">2. Market Adaptability and Local Knowledge (Milan Context)</w:t>
      </w:r>
    </w:p>
    <w:p>
      <w:pPr>
        <w:pStyle w:val="FirstParagraph"/>
      </w:pPr>
      <w:r>
        <w:t xml:space="preserve">One of the most critical aspects of this role is the ability to operate effectively within the unique business environment of Milan. The Sales Executive has demonstrated a commendable understanding of the local market dynamics. Milan is a hub where relationships often precede transactions, and the individual has successfully leveraged this cultural expectation.</w:t>
      </w:r>
    </w:p>
    <w:p>
      <w:pPr>
        <w:pStyle w:val="BodyText"/>
      </w:pPr>
      <w:r>
        <w:t xml:space="preserve">Specifically, the Sales Executive has shown proficiency in navigating the Italian business calendar, respecting local holidays, and understanding the pace of decision-making processes typical of Milanese enterprises. Whether dealing with historic family-owned businesses or modern startups in the Porta Nuova district, the individual adapts their communication style appropriately. This cultural intelligence is vital for maintaining client trust and ensuring that our company is perceived as a respectful and integrated partner in the Italian market.</w:t>
      </w:r>
    </w:p>
    <w:bookmarkEnd w:id="21"/>
    <w:bookmarkStart w:id="22" w:name="Xf99a521e5462115c63f6ae3d6f14b8eaca0e7f8"/>
    <w:p>
      <w:pPr>
        <w:pStyle w:val="Heading2"/>
      </w:pPr>
      <w:r>
        <w:t xml:space="preserve">3. Sales Performance and Strategic Execution</w:t>
      </w:r>
    </w:p>
    <w:p>
      <w:pPr>
        <w:pStyle w:val="FirstParagraph"/>
      </w:pPr>
      <w:r>
        <w:t xml:space="preserve">From a peer perspective, the Sales Executive’s approach to revenue generation is both aggressive and calculated. They consistently meet their quarterly targets, which is a testament to their pipeline management skills. However, beyond the numbers, the quality of their strategy is noteworthy.</w:t>
      </w:r>
    </w:p>
    <w:p>
      <w:pPr>
        <w:numPr>
          <w:ilvl w:val="0"/>
          <w:numId w:val="1001"/>
        </w:numPr>
        <w:pStyle w:val="Compact"/>
      </w:pPr>
      <w:r>
        <w:rPr>
          <w:bCs/>
          <w:b/>
        </w:rPr>
        <w:t xml:space="preserve">Pipeline Management:</w:t>
      </w:r>
      <w:r>
        <w:t xml:space="preserve"> </w:t>
      </w:r>
      <w:r>
        <w:t xml:space="preserve">The individual maintains a transparent and well-organized sales pipeline. As a colleague, I have observed that they do not overpromise on deal closures, which helps in setting realistic expectations for the wider team.</w:t>
      </w:r>
    </w:p>
    <w:p>
      <w:pPr>
        <w:numPr>
          <w:ilvl w:val="0"/>
          <w:numId w:val="1001"/>
        </w:numPr>
        <w:pStyle w:val="Compact"/>
      </w:pPr>
      <w:r>
        <w:rPr>
          <w:bCs/>
          <w:b/>
        </w:rPr>
        <w:t xml:space="preserve">Client Retention:</w:t>
      </w:r>
      <w:r>
        <w:t xml:space="preserve"> </w:t>
      </w:r>
      <w:r>
        <w:t xml:space="preserve">In the competitive Milan market, acquiring new clients is only half the battle. This Sales Executive excels in account management, ensuring that existing clients feel valued. This is evident in the low churn rate associated with their portfolio.</w:t>
      </w:r>
    </w:p>
    <w:p>
      <w:pPr>
        <w:numPr>
          <w:ilvl w:val="0"/>
          <w:numId w:val="1001"/>
        </w:numPr>
        <w:pStyle w:val="Compact"/>
      </w:pPr>
      <w:r>
        <w:rPr>
          <w:bCs/>
          <w:b/>
        </w:rPr>
        <w:t xml:space="preserve">Problem Solving:</w:t>
      </w:r>
      <w:r>
        <w:t xml:space="preserve"> </w:t>
      </w:r>
      <w:r>
        <w:t xml:space="preserve">When faced with objections or logistical hurdles common in international trade within Italy, the individual demonstrates resilience and creativity in finding solutions that satisfy both the client and our company’s margins.</w:t>
      </w:r>
    </w:p>
    <w:bookmarkEnd w:id="22"/>
    <w:bookmarkStart w:id="23" w:name="collaboration-and-team-dynamics"/>
    <w:p>
      <w:pPr>
        <w:pStyle w:val="Heading2"/>
      </w:pPr>
      <w:r>
        <w:t xml:space="preserve">4. Collaboration and Team Dynamics</w:t>
      </w:r>
    </w:p>
    <w:p>
      <w:pPr>
        <w:pStyle w:val="FirstParagraph"/>
      </w:pPr>
      <w:r>
        <w:t xml:space="preserve">A Sales Executive does not operate in a vacuum. This review highlights the individual’s contribution to the team culture within the Milan office. The office environment is fast-paced, and the ability to collaborate is essential for success.</w:t>
      </w:r>
    </w:p>
    <w:p>
      <w:pPr>
        <w:pStyle w:val="BodyText"/>
      </w:pPr>
      <w:r>
        <w:t xml:space="preserve">The Sales Executive is highly approachable and willing to share insights. For instance, they frequently share feedback from the field regarding product performance or competitor activity, which has been invaluable for our marketing and product development teams. Their willingness to mentor junior staff members also fosters a positive learning environment. They understand that in a city like Milan, where networking is key, a strong internal team network translates to better external results.</w:t>
      </w:r>
    </w:p>
    <w:bookmarkEnd w:id="23"/>
    <w:bookmarkStart w:id="24" w:name="communication-and-professionalism"/>
    <w:p>
      <w:pPr>
        <w:pStyle w:val="Heading2"/>
      </w:pPr>
      <w:r>
        <w:t xml:space="preserve">5. Communication and Professionalism</w:t>
      </w:r>
    </w:p>
    <w:p>
      <w:pPr>
        <w:pStyle w:val="FirstParagraph"/>
      </w:pPr>
      <w:r>
        <w:t xml:space="preserve">Communication skills are paramount for this role. The Sales Executive communicates clearly and persuasively, both in written and verbal formats. They are proficient in English and Italian, allowing them to bridge gaps between our global headquarters and local Italian stakeholders.</w:t>
      </w:r>
    </w:p>
    <w:p>
      <w:pPr>
        <w:pStyle w:val="BodyText"/>
      </w:pPr>
      <w:r>
        <w:t xml:space="preserve">Professionalism is maintained at a high standard. In Milan, where business attire and presentation can influence perception, the individual always presents themselves in a manner that aligns with our brand image and local expectations. Their email correspondence is timely, concise, and professional, ensuring that no client feels neglected.</w:t>
      </w:r>
    </w:p>
    <w:bookmarkEnd w:id="24"/>
    <w:bookmarkStart w:id="25" w:name="areas-for-improvement"/>
    <w:p>
      <w:pPr>
        <w:pStyle w:val="Heading2"/>
      </w:pPr>
      <w:r>
        <w:t xml:space="preserve">6. Areas for Improvement</w:t>
      </w:r>
    </w:p>
    <w:p>
      <w:pPr>
        <w:pStyle w:val="FirstParagraph"/>
      </w:pPr>
      <w:r>
        <w:t xml:space="preserve">To ensure continuous growth, there are a few areas where the Sales Executive could focus their development efforts:</w:t>
      </w:r>
    </w:p>
    <w:p>
      <w:pPr>
        <w:numPr>
          <w:ilvl w:val="0"/>
          <w:numId w:val="1002"/>
        </w:numPr>
        <w:pStyle w:val="Compact"/>
      </w:pPr>
      <w:r>
        <w:rPr>
          <w:bCs/>
          <w:b/>
        </w:rPr>
        <w:t xml:space="preserve">Digital Tool Utilization:</w:t>
      </w:r>
      <w:r>
        <w:t xml:space="preserve"> </w:t>
      </w:r>
      <w:r>
        <w:t xml:space="preserve">While their sales skills are strong, there is room for improvement in leveraging advanced CRM analytics. Adopting data-driven insights more aggressively could help in predicting market trends in Milan more accurately.</w:t>
      </w:r>
    </w:p>
    <w:p>
      <w:pPr>
        <w:numPr>
          <w:ilvl w:val="0"/>
          <w:numId w:val="1002"/>
        </w:numPr>
        <w:pStyle w:val="Compact"/>
      </w:pPr>
      <w:r>
        <w:rPr>
          <w:bCs/>
          <w:b/>
        </w:rPr>
        <w:t xml:space="preserve">Cross-Departmental Visibility:</w:t>
      </w:r>
      <w:r>
        <w:t xml:space="preserve"> </w:t>
      </w:r>
      <w:r>
        <w:t xml:space="preserve">Occasionally, the Sales Executive works in silos during high-pressure deal closures. Increasing visibility with the operations team earlier in the sales cycle could prevent potential delivery bottlenecks.</w:t>
      </w:r>
    </w:p>
    <w:p>
      <w:pPr>
        <w:numPr>
          <w:ilvl w:val="0"/>
          <w:numId w:val="1002"/>
        </w:numPr>
        <w:pStyle w:val="Compact"/>
      </w:pPr>
      <w:r>
        <w:rPr>
          <w:bCs/>
          <w:b/>
        </w:rPr>
        <w:t xml:space="preserve">Time Management:</w:t>
      </w:r>
      <w:r>
        <w:t xml:space="preserve"> </w:t>
      </w:r>
      <w:r>
        <w:t xml:space="preserve">Given the social nature of business in Italy, there is a tendency to spend significant time on networking events. While beneficial, balancing this with focused administrative work is crucial to maintain long-term efficiency.</w:t>
      </w:r>
    </w:p>
    <w:bookmarkEnd w:id="25"/>
    <w:bookmarkStart w:id="27" w:name="conclusion-and-recommendation"/>
    <w:p>
      <w:pPr>
        <w:pStyle w:val="Heading2"/>
      </w:pPr>
      <w:r>
        <w:t xml:space="preserve">7. Conclusion and Recommendation</w:t>
      </w:r>
    </w:p>
    <w:p>
      <w:pPr>
        <w:pStyle w:val="FirstParagraph"/>
      </w:pPr>
      <w:r>
        <w:t xml:space="preserve">In conclusion, this Sales Executive is a valuable asset to our Milan, Italy operations. They combine strong sales fundamentals with a sophisticated understanding of the local cultural and business landscape. Their ability to build relationships, coupled with their professional integrity, makes them a reliable representative of our company.</w:t>
      </w:r>
    </w:p>
    <w:p>
      <w:pPr>
        <w:pStyle w:val="BodyText"/>
      </w:pPr>
      <w:r>
        <w:t xml:space="preserve">Based on this peer review, I recommend that this individual be considered for advanced responsibilities, such as leading key accounts or mentoring new hires entering the Italian market. With minor adjustments in their use of digital tools and cross-functional collaboration, they have the potential to become a top-tier performer in our regional sales force.</w:t>
      </w:r>
    </w:p>
    <w:bookmarkStart w:id="26" w:name="overall-peer-rating-4.5-5.0"/>
    <w:p>
      <w:pPr>
        <w:pStyle w:val="Heading3"/>
      </w:pPr>
      <w:r>
        <w:t xml:space="preserve">Overall Peer Rating: 4.5 / 5.0</w:t>
      </w:r>
    </w:p>
    <w:p>
      <w:pPr>
        <w:pStyle w:val="FirstParagraph"/>
      </w:pPr>
      <w:r>
        <w:rPr>
          <w:iCs/>
          <w:i/>
        </w:rPr>
        <w:t xml:space="preserve">Excellent performance with high potential for leadership growth within the Milan market.</w:t>
      </w:r>
    </w:p>
    <w:bookmarkEnd w:id="26"/>
    <w:p>
      <w:pPr>
        <w:pStyle w:val="BodyText"/>
      </w:pPr>
      <w:r>
        <w:t xml:space="preserve">This document is confidential and intended for internal use only. Generated as part of the annual performance review cycle.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Sales Executive - Milan, Italy</dc:title>
  <dc:creator/>
  <dc:language>en</dc:language>
  <cp:keywords/>
  <dcterms:created xsi:type="dcterms:W3CDTF">2026-10-10T07:08:06Z</dcterms:created>
  <dcterms:modified xsi:type="dcterms:W3CDTF">2026-10-10T07:08:06Z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