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Casablanca, Morocco</w:t>
      </w:r>
    </w:p>
    <w:p>
      <w:pPr>
        <w:pStyle w:val="BodyText"/>
      </w:pPr>
      <w:r>
        <w:rPr>
          <w:bCs/>
          <w:b/>
        </w:rPr>
        <w:t xml:space="preserve">Review Period:</w:t>
      </w:r>
      <w:r>
        <w:t xml:space="preserve"> </w:t>
      </w:r>
      <w:r>
        <w:t xml:space="preserve">Q3 2024</w:t>
      </w:r>
    </w:p>
    <w:p>
      <w:pPr>
        <w:pStyle w:val="BodyText"/>
      </w:pPr>
      <w:r>
        <w:rPr>
          <w:bCs/>
          <w:b/>
        </w:rPr>
        <w:t xml:space="preserve">Date of Report:</w:t>
      </w:r>
      <w:r>
        <w:t xml:space="preserve"> </w:t>
      </w:r>
      <w:r>
        <w:t xml:space="preserve">October 15, 2024</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performance, professional conduct, and strategic contributions of the Sales Executive operating within the dynamic commercial landscape of Casablanca, Morocco. As the economic capital of the Kingdom, Casablanca presents a unique environment characterized by rapid industrialization, a growing service sector, and intense competition across various markets. This review aims to provide a comprehensive assessment of how the Sales Executive navigates these local challenges while aligning with the broader organizational goals. The evaluation is based on direct observation, collaborative projects, and measurable outcomes achieved during the specified review period.</w:t>
      </w:r>
    </w:p>
    <w:bookmarkEnd w:id="21"/>
    <w:bookmarkStart w:id="22" w:name="market-adaptation-and-local-knowledge"/>
    <w:p>
      <w:pPr>
        <w:pStyle w:val="Heading2"/>
      </w:pPr>
      <w:r>
        <w:t xml:space="preserve">2. Market Adaptation and Local Knowledge</w:t>
      </w:r>
    </w:p>
    <w:p>
      <w:pPr>
        <w:pStyle w:val="FirstParagraph"/>
      </w:pPr>
      <w:r>
        <w:t xml:space="preserve">A critical aspect of this review focuses on the Sales Executive's ability to adapt to the specific cultural and business nuances of Morocco. Operating in Casablanca requires more than just standard sales techniques; it demands a deep understanding of local business etiquette, relationship-building practices, and the importance of trust in commercial transactions. The Sales Executive has demonstrated a commendable ability to integrate into the local business community. They have shown proficiency in navigating the hierarchical structures common in Moroccan corporate environments and have successfully leveraged local networks to open doors to key decision-makers.</w:t>
      </w:r>
    </w:p>
    <w:p>
      <w:pPr>
        <w:pStyle w:val="BodyText"/>
      </w:pPr>
      <w:r>
        <w:t xml:space="preserve">Furthermore, the executive's bilingual capabilities in French and Arabic, alongside English, have been instrumental in bridging communication gaps with diverse stakeholders in Casablanca. This linguistic versatility has allowed for more effective negotiations and has fostered stronger client relationships, which are paramount in the Moroccan market. The ability to switch contexts and languages seamlessly reflects a high level of cultural intelligence, which is essential for success in this region.</w:t>
      </w:r>
    </w:p>
    <w:bookmarkEnd w:id="22"/>
    <w:bookmarkStart w:id="23" w:name="Xf99a521e5462115c63f6ae3d6f14b8eaca0e7f8"/>
    <w:p>
      <w:pPr>
        <w:pStyle w:val="Heading2"/>
      </w:pPr>
      <w:r>
        <w:t xml:space="preserve">3. Sales Performance and Strategic Execution</w:t>
      </w:r>
    </w:p>
    <w:p>
      <w:pPr>
        <w:pStyle w:val="FirstParagraph"/>
      </w:pPr>
      <w:r>
        <w:t xml:space="preserve">In terms of quantitative performance, the Sales Executive has consistently met or exceeded their quarterly targets. The Casablanca market is known for its price sensitivity and long sales cycles, particularly in the B2B sector. Despite these challenges, the executive has implemented a strategic approach that focuses on value-based selling rather than purely transactional interactions. This has resulted in a higher retention rate among existing clients and an increase in the average deal size.</w:t>
      </w:r>
    </w:p>
    <w:p>
      <w:pPr>
        <w:pStyle w:val="BodyText"/>
      </w:pPr>
      <w:r>
        <w:t xml:space="preserve">The executive has also shown initiative in identifying emerging opportunities within the Casablanca port zone and the surrounding industrial areas. By aligning the company's offerings with the specific needs of local industries, such as logistics, manufacturing, and finance, the Sales Executive has successfully penetrated new market segments. Their ability to tailor solutions to the local context has been a key driver of their success and has contributed significantly to the company's growth in the region.</w:t>
      </w:r>
    </w:p>
    <w:bookmarkEnd w:id="23"/>
    <w:bookmarkStart w:id="24" w:name="collaboration-and-team-dynamics"/>
    <w:p>
      <w:pPr>
        <w:pStyle w:val="Heading2"/>
      </w:pPr>
      <w:r>
        <w:t xml:space="preserve">4. Collaboration and Team Dynamics</w:t>
      </w:r>
    </w:p>
    <w:p>
      <w:pPr>
        <w:pStyle w:val="FirstParagraph"/>
      </w:pPr>
      <w:r>
        <w:t xml:space="preserve">Collaboration is a vital component of the Sales Executive's role, especially in a multicultural environment like Casablanca. This review highlights the executive's positive impact on team dynamics. They have actively shared insights and best practices with colleagues, fostering a culture of continuous learning and improvement. The executive's willingness to support junior team members and provide mentorship has been particularly noted.</w:t>
      </w:r>
    </w:p>
    <w:p>
      <w:pPr>
        <w:pStyle w:val="BodyText"/>
      </w:pPr>
      <w:r>
        <w:t xml:space="preserve">Additionally, the Sales Executive has worked closely with cross-functional teams, including marketing and customer service, to ensure a cohesive approach to client engagement. Their ability to communicate effectively with different departments has helped streamline processes and improve overall customer satisfaction. This collaborative spirit is essential for maintaining a competitive edge in the fast-paced business environment of Casablanca.</w:t>
      </w:r>
    </w:p>
    <w:bookmarkEnd w:id="24"/>
    <w:bookmarkStart w:id="25" w:name="areas-for-improvement"/>
    <w:p>
      <w:pPr>
        <w:pStyle w:val="Heading2"/>
      </w:pPr>
      <w:r>
        <w:t xml:space="preserve">5. Areas for Improvement</w:t>
      </w:r>
    </w:p>
    <w:p>
      <w:pPr>
        <w:pStyle w:val="FirstParagraph"/>
      </w:pPr>
      <w:r>
        <w:t xml:space="preserve">While the Sales Executive has performed exceptionally well, there are areas where further development could enhance their effectiveness. One area of focus is the adoption of advanced digital sales tools. As the Moroccan market becomes increasingly digitized, leveraging technology for lead generation and customer relationship management will be crucial. The executive is encouraged to explore and integrate these tools into their daily workflow to improve efficiency and data-driven decision-making.</w:t>
      </w:r>
    </w:p>
    <w:p>
      <w:pPr>
        <w:pStyle w:val="BodyText"/>
      </w:pPr>
      <w:r>
        <w:t xml:space="preserve">Another area for improvement is the formalization of long-term strategic planning. While the executive excels in tactical execution, developing a more structured approach to long-term market penetration in Casablanca could yield even greater results. This includes setting clear milestones for market expansion and regularly reviewing progress against these goals.</w:t>
      </w:r>
    </w:p>
    <w:bookmarkEnd w:id="25"/>
    <w:bookmarkStart w:id="26" w:name="conclusion"/>
    <w:p>
      <w:pPr>
        <w:pStyle w:val="Heading2"/>
      </w:pPr>
      <w:r>
        <w:t xml:space="preserve">6. Conclusion</w:t>
      </w:r>
    </w:p>
    <w:p>
      <w:pPr>
        <w:pStyle w:val="FirstParagraph"/>
      </w:pPr>
      <w:r>
        <w:t xml:space="preserve">In conclusion, this Peer Review Report affirms that the Sales Executive has made significant contributions to the company's success in Casablanca, Morocco. Their deep understanding of the local market, combined with strong sales skills and a collaborative approach, has positioned them as a valuable asset to the organization. By addressing the identified areas for improvement, the Sales Executive is well-equipped to continue driving growth and achieving excellence in the dynamic business environment of Casablanca.</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Sales Manager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Casablanca, Morocco</dc:title>
  <dc:creator/>
  <dc:language>en</dc:language>
  <cp:keywords/>
  <dcterms:created xsi:type="dcterms:W3CDTF">2026-10-10T07:07:38Z</dcterms:created>
  <dcterms:modified xsi:type="dcterms:W3CDTF">2026-10-10T07:07:38Z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